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3E55" w:rsidRDefault="00676092" w:rsidP="0087519E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Email communication to students re: a</w:t>
      </w:r>
      <w:r w:rsidR="000E3CEA">
        <w:rPr>
          <w:rFonts w:eastAsia="Times New Roman"/>
        </w:rPr>
        <w:t>ssessment changes</w:t>
      </w:r>
    </w:p>
    <w:p w:rsidR="007B101A" w:rsidRPr="00523430" w:rsidRDefault="007B101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523430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Posted on Blackboard and emailed </w:t>
      </w:r>
      <w:r w:rsidR="00523430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 xml:space="preserve">on </w:t>
      </w:r>
      <w:r w:rsidRPr="00523430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Wednesday 1/04/2020 at 1:58pm</w:t>
      </w:r>
      <w:r w:rsidR="00523430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.</w:t>
      </w:r>
    </w:p>
    <w:p w:rsidR="007B101A" w:rsidRDefault="007B101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Hi team,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The revised assessment plan for</w:t>
      </w:r>
      <w:r w:rsidRPr="000E3CEA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PHTY1110</w:t>
      </w:r>
      <w:r w:rsidRPr="000E3CEA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has now been approved by Head of School, and I am in the process of updating the ECP.</w:t>
      </w:r>
      <w:r w:rsidRPr="000E3CEA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However, I wanted to let you know about the planned assessment as soon as possible as I know you have anxiously and patiently been waiting for this.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Here is a table that shows your original assessment and your revised assessment for the online learning framework.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leUQLined"/>
        <w:tblW w:w="10080" w:type="dxa"/>
        <w:tblLook w:val="04A0" w:firstRow="1" w:lastRow="0" w:firstColumn="1" w:lastColumn="0" w:noHBand="0" w:noVBand="1"/>
      </w:tblPr>
      <w:tblGrid>
        <w:gridCol w:w="4122"/>
        <w:gridCol w:w="923"/>
        <w:gridCol w:w="4142"/>
        <w:gridCol w:w="893"/>
      </w:tblGrid>
      <w:tr w:rsidR="000E3CEA" w:rsidRPr="000E3CEA" w:rsidTr="00D32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5045" w:type="dxa"/>
            <w:gridSpan w:val="2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Previously planned assessment</w:t>
            </w:r>
          </w:p>
        </w:tc>
        <w:tc>
          <w:tcPr>
            <w:tcW w:w="5034" w:type="dxa"/>
            <w:gridSpan w:val="2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Revised assessment</w:t>
            </w:r>
          </w:p>
        </w:tc>
      </w:tr>
      <w:tr w:rsidR="000E3CEA" w:rsidRPr="000E3CEA" w:rsidTr="00676092">
        <w:trPr>
          <w:trHeight w:val="633"/>
        </w:trPr>
        <w:tc>
          <w:tcPr>
            <w:tcW w:w="4122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Mid-semester practical exam</w:t>
            </w:r>
            <w:r w:rsidRPr="000E3CEA">
              <w:rPr>
                <w:rStyle w:val="apple-converted-space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 (massage) - 8 May </w:t>
            </w:r>
            <w:r w:rsidRPr="000E3CEA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br/>
            </w:r>
          </w:p>
        </w:tc>
        <w:tc>
          <w:tcPr>
            <w:tcW w:w="923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4142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Mid-semester</w:t>
            </w:r>
            <w:r w:rsidRPr="000E3CEA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theory exam (massage; 2 h take</w:t>
            </w:r>
            <w:r w:rsidRPr="000E3CEA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home exam) - 11 May</w:t>
            </w: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92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30%</w:t>
            </w:r>
          </w:p>
        </w:tc>
      </w:tr>
      <w:tr w:rsidR="000E3CEA" w:rsidRPr="000E3CEA" w:rsidTr="00676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tcW w:w="4122" w:type="dxa"/>
            <w:hideMark/>
          </w:tcPr>
          <w:p w:rsidR="000E3CEA" w:rsidRPr="00676092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76092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Reflexivity assignment - culture &amp; physiotherapy - due 18 May</w:t>
            </w:r>
          </w:p>
        </w:tc>
        <w:tc>
          <w:tcPr>
            <w:tcW w:w="923" w:type="dxa"/>
            <w:hideMark/>
          </w:tcPr>
          <w:p w:rsidR="000E3CEA" w:rsidRPr="00676092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760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15%</w:t>
            </w:r>
          </w:p>
        </w:tc>
        <w:tc>
          <w:tcPr>
            <w:tcW w:w="4142" w:type="dxa"/>
            <w:hideMark/>
          </w:tcPr>
          <w:p w:rsidR="000E3CEA" w:rsidRPr="00676092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0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Reflexivity assignment - culture &amp; physiotherapy - due 1 June</w:t>
            </w:r>
            <w:r w:rsidRPr="006760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892" w:type="dxa"/>
            <w:hideMark/>
          </w:tcPr>
          <w:p w:rsidR="000E3CEA" w:rsidRPr="00676092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7609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15%</w:t>
            </w:r>
          </w:p>
        </w:tc>
      </w:tr>
      <w:tr w:rsidR="000E3CEA" w:rsidRPr="000E3CEA" w:rsidTr="00676092">
        <w:trPr>
          <w:trHeight w:val="346"/>
        </w:trPr>
        <w:tc>
          <w:tcPr>
            <w:tcW w:w="4122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EOS theory exam (EOS exam period)</w:t>
            </w:r>
          </w:p>
        </w:tc>
        <w:tc>
          <w:tcPr>
            <w:tcW w:w="923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55%</w:t>
            </w:r>
          </w:p>
        </w:tc>
        <w:tc>
          <w:tcPr>
            <w:tcW w:w="4142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EOS theory exam* (EOS exam period)</w:t>
            </w:r>
          </w:p>
        </w:tc>
        <w:tc>
          <w:tcPr>
            <w:tcW w:w="892" w:type="dxa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55%</w:t>
            </w:r>
          </w:p>
        </w:tc>
      </w:tr>
      <w:tr w:rsidR="000E3CEA" w:rsidRPr="000E3CEA" w:rsidTr="00676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tcW w:w="10080" w:type="dxa"/>
            <w:gridSpan w:val="4"/>
            <w:vMerge w:val="restart"/>
            <w:hideMark/>
          </w:tcPr>
          <w:p w:rsidR="000E3CEA" w:rsidRPr="000E3CEA" w:rsidRDefault="000E3C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0E3CEA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*Mode to be advised for end of semester theory exam. UQ advising which courses have been allocated proctored (online invigilated) exams. If a proctored exam is </w:t>
            </w:r>
            <w:r w:rsidR="00676092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not available it will be a take-</w:t>
            </w:r>
            <w:r w:rsidRPr="000E3CEA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home exam.</w:t>
            </w:r>
          </w:p>
        </w:tc>
      </w:tr>
      <w:tr w:rsidR="000E3CEA" w:rsidRPr="000E3CEA" w:rsidTr="00676092">
        <w:trPr>
          <w:trHeight w:val="408"/>
        </w:trPr>
        <w:tc>
          <w:tcPr>
            <w:tcW w:w="0" w:type="auto"/>
            <w:gridSpan w:val="4"/>
            <w:vMerge/>
            <w:hideMark/>
          </w:tcPr>
          <w:p w:rsidR="000E3CEA" w:rsidRPr="000E3CEA" w:rsidRDefault="000E3CEA">
            <w:pPr>
              <w:rPr>
                <w:rFonts w:cstheme="minorHAnsi"/>
                <w:color w:val="201F1E"/>
                <w:szCs w:val="20"/>
              </w:rPr>
            </w:pPr>
          </w:p>
        </w:tc>
      </w:tr>
    </w:tbl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The ECP when published will have further detailed information about the online assessment items and these will then be transferred to the ‘Assessment’ tab on Blackboard.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Your first assessment item is 11 May and is a take-home theory exam on massage. You will have 2 hours (1000-1200; your usual scheduled time for PHTY1110) to respond to a case based scenario that will focus on the practical aspects of massage (e.g. patient set up, key characteristics of techniques) and communication. As lead of this module, Tahlia has co-designed this assessment and will be specifically preparing you for how you can best revise </w:t>
      </w:r>
      <w:r w:rsidR="00676092">
        <w:rPr>
          <w:rFonts w:ascii="Arial" w:hAnsi="Arial" w:cs="Arial"/>
          <w:color w:val="3C4043"/>
          <w:sz w:val="21"/>
          <w:szCs w:val="21"/>
          <w:shd w:val="clear" w:color="auto" w:fill="FFFFFF"/>
        </w:rPr>
        <w:t>–</w:t>
      </w: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there is a dedicated massage revision in the weeks leading up to the date.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Please put this date/time in your diaries now to ensure that you are available for the 2h exam period.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sz w:val="20"/>
          <w:szCs w:val="20"/>
        </w:rPr>
        <w:t xml:space="preserve">The reflexivity assignment is unchanged. The EOS theory exam is unchanged apart from the mode of delivery </w:t>
      </w:r>
      <w:r w:rsidR="00676092">
        <w:rPr>
          <w:rFonts w:ascii="Arial" w:hAnsi="Arial" w:cs="Arial"/>
          <w:color w:val="3C4043"/>
          <w:sz w:val="21"/>
          <w:szCs w:val="21"/>
          <w:shd w:val="clear" w:color="auto" w:fill="FFFFFF"/>
        </w:rPr>
        <w:t>–</w:t>
      </w:r>
      <w:r w:rsidRPr="000E3CEA">
        <w:rPr>
          <w:rFonts w:asciiTheme="minorHAnsi" w:hAnsiTheme="minorHAnsi" w:cstheme="minorHAnsi"/>
          <w:sz w:val="20"/>
          <w:szCs w:val="20"/>
        </w:rPr>
        <w:t xml:space="preserve"> the plan at this stage is for it to be centrally scheduled by UQ as per a typical EOS exam period to ensure there is sufficient spacing between exam</w:t>
      </w:r>
      <w:r w:rsidR="00676092">
        <w:rPr>
          <w:rFonts w:asciiTheme="minorHAnsi" w:hAnsiTheme="minorHAnsi" w:cstheme="minorHAnsi"/>
          <w:sz w:val="20"/>
          <w:szCs w:val="20"/>
        </w:rPr>
        <w:t>s and no clashes. As promised, I</w:t>
      </w:r>
      <w:r w:rsidRPr="000E3CEA">
        <w:rPr>
          <w:rFonts w:asciiTheme="minorHAnsi" w:hAnsiTheme="minorHAnsi" w:cstheme="minorHAnsi"/>
          <w:sz w:val="20"/>
          <w:szCs w:val="20"/>
        </w:rPr>
        <w:t xml:space="preserve"> have tried to make as few changes as possible under the circumstances.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If you have any questions about the assessment, please post your question to the Discussion Board (Post pause week folder) so I can answer it for the whole group. If it is a personal question, please email me directly on</w:t>
      </w:r>
      <w:r w:rsidRPr="000E3CEA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0E3CEA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s.gomersall1@uq.edu.au</w:t>
        </w:r>
      </w:hyperlink>
      <w:r w:rsidRPr="000E3CEA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p w:rsidR="000E3CEA" w:rsidRP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0E3CE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Thanks all,</w:t>
      </w:r>
    </w:p>
    <w:p w:rsidR="000E3CEA" w:rsidRDefault="000E3CEA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0E3CEA">
        <w:rPr>
          <w:rFonts w:asciiTheme="minorHAnsi" w:hAnsiTheme="minorHAnsi" w:cstheme="minorHAnsi"/>
          <w:sz w:val="20"/>
          <w:szCs w:val="20"/>
        </w:rPr>
        <w:t>Sjaan</w:t>
      </w:r>
      <w:proofErr w:type="spellEnd"/>
    </w:p>
    <w:p w:rsidR="00676092" w:rsidRPr="000E3CEA" w:rsidRDefault="00676092" w:rsidP="000E3C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380094" w:rsidRPr="00D32D31" w:rsidRDefault="00405EAD" w:rsidP="00D32D31">
      <w:pPr>
        <w:spacing w:before="120" w:after="120" w:line="260" w:lineRule="atLeast"/>
        <w:rPr>
          <w:i/>
        </w:rPr>
      </w:pPr>
      <w:r w:rsidRPr="00676092">
        <w:rPr>
          <w:rFonts w:ascii="Arial" w:eastAsia="Arial" w:hAnsi="Arial" w:cs="Times New Roman"/>
          <w:i/>
        </w:rPr>
        <w:t xml:space="preserve">Thank you Dr </w:t>
      </w:r>
      <w:proofErr w:type="spellStart"/>
      <w:r w:rsidRPr="00676092">
        <w:rPr>
          <w:rFonts w:ascii="Arial" w:eastAsia="Arial" w:hAnsi="Arial" w:cs="Times New Roman"/>
          <w:i/>
        </w:rPr>
        <w:t>Sjann</w:t>
      </w:r>
      <w:proofErr w:type="spellEnd"/>
      <w:r w:rsidRPr="00676092">
        <w:rPr>
          <w:rFonts w:ascii="Arial" w:eastAsia="Arial" w:hAnsi="Arial" w:cs="Times New Roman"/>
          <w:i/>
        </w:rPr>
        <w:t xml:space="preserve"> </w:t>
      </w:r>
      <w:proofErr w:type="spellStart"/>
      <w:r w:rsidRPr="00676092">
        <w:rPr>
          <w:rFonts w:ascii="Arial" w:eastAsia="Arial" w:hAnsi="Arial" w:cs="Times New Roman"/>
          <w:i/>
        </w:rPr>
        <w:t>Gomersall</w:t>
      </w:r>
      <w:proofErr w:type="spellEnd"/>
      <w:r w:rsidRPr="00676092">
        <w:rPr>
          <w:rFonts w:ascii="Arial" w:eastAsia="Arial" w:hAnsi="Arial" w:cs="Times New Roman"/>
          <w:i/>
        </w:rPr>
        <w:t xml:space="preserve"> and team for sharing </w:t>
      </w:r>
      <w:r w:rsidR="00676092" w:rsidRPr="00676092">
        <w:rPr>
          <w:rFonts w:ascii="Arial" w:eastAsia="Arial" w:hAnsi="Arial" w:cs="Times New Roman"/>
          <w:i/>
        </w:rPr>
        <w:t>this resource.</w:t>
      </w:r>
      <w:bookmarkStart w:id="0" w:name="_GoBack"/>
      <w:bookmarkEnd w:id="0"/>
    </w:p>
    <w:sectPr w:rsidR="00380094" w:rsidRPr="00D32D31" w:rsidSect="008751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F5" w:rsidRDefault="00034DF5">
      <w:r>
        <w:separator/>
      </w:r>
    </w:p>
  </w:endnote>
  <w:endnote w:type="continuationSeparator" w:id="0">
    <w:p w:rsidR="00034DF5" w:rsidRDefault="000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323E55">
      <w:tc>
        <w:tcPr>
          <w:tcW w:w="9750" w:type="dxa"/>
          <w:vAlign w:val="bottom"/>
        </w:tcPr>
        <w:p w:rsidR="00323E55" w:rsidRDefault="00380094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Institute for Teaching and Learning Innovation (ITaLI) 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>|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 xml:space="preserve"> Last updated: </w:t>
          </w: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SAVEDATE  \@ "d MMMM yyyy"  \* MERGEFORMAT </w:instrText>
          </w:r>
          <w:r>
            <w:rPr>
              <w:szCs w:val="15"/>
            </w:rPr>
            <w:fldChar w:fldCharType="separate"/>
          </w:r>
          <w:r w:rsidR="00676092">
            <w:rPr>
              <w:noProof/>
              <w:szCs w:val="15"/>
            </w:rPr>
            <w:t>3 April 2020</w:t>
          </w:r>
          <w:r>
            <w:rPr>
              <w:szCs w:val="15"/>
            </w:rPr>
            <w:fldChar w:fldCharType="end"/>
          </w:r>
        </w:p>
      </w:tc>
      <w:tc>
        <w:tcPr>
          <w:tcW w:w="456" w:type="dxa"/>
          <w:vAlign w:val="bottom"/>
        </w:tcPr>
        <w:p w:rsidR="00323E55" w:rsidRDefault="0087519E">
          <w:pPr>
            <w:pStyle w:val="Footer"/>
            <w:jc w:val="right"/>
            <w:rPr>
              <w:szCs w:val="15"/>
            </w:rPr>
          </w:pPr>
          <w:r>
            <w:rPr>
              <w:b/>
              <w:szCs w:val="15"/>
            </w:rPr>
            <w:fldChar w:fldCharType="begin"/>
          </w:r>
          <w:r>
            <w:rPr>
              <w:b/>
              <w:szCs w:val="15"/>
            </w:rPr>
            <w:instrText xml:space="preserve"> PAGE   \* MERGEFORMAT </w:instrText>
          </w:r>
          <w:r>
            <w:rPr>
              <w:b/>
              <w:szCs w:val="15"/>
            </w:rPr>
            <w:fldChar w:fldCharType="separate"/>
          </w:r>
          <w:r w:rsidR="00D32D31">
            <w:rPr>
              <w:b/>
              <w:noProof/>
              <w:szCs w:val="15"/>
            </w:rPr>
            <w:t>1</w:t>
          </w:r>
          <w:r>
            <w:rPr>
              <w:b/>
              <w:szCs w:val="15"/>
            </w:rPr>
            <w:fldChar w:fldCharType="end"/>
          </w:r>
        </w:p>
      </w:tc>
    </w:tr>
  </w:tbl>
  <w:p w:rsidR="00323E55" w:rsidRDefault="00323E5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323E55">
      <w:tc>
        <w:tcPr>
          <w:tcW w:w="2548" w:type="dxa"/>
        </w:tcPr>
        <w:p w:rsidR="00323E55" w:rsidRDefault="0087519E">
          <w:pPr>
            <w:pStyle w:val="Footer"/>
          </w:pPr>
          <w:r>
            <w:t>The University of Queensland Brisbane QLD 4072 Australia</w:t>
          </w:r>
        </w:p>
      </w:tc>
      <w:tc>
        <w:tcPr>
          <w:tcW w:w="1778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>
            <w:tab/>
            <w:t xml:space="preserve">+61 7 </w:t>
          </w:r>
          <w:sdt>
            <w:sdtPr>
              <w:id w:val="374506976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>
            <w:tab/>
            <w:t xml:space="preserve">+61 7 </w:t>
          </w:r>
          <w:sdt>
            <w:sdtPr>
              <w:id w:val="932863394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E</w:t>
          </w:r>
          <w:r>
            <w:tab/>
          </w:r>
          <w:sdt>
            <w:sdtPr>
              <w:id w:val="1423914003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[email]</w:t>
              </w:r>
            </w:sdtContent>
          </w:sdt>
          <w:r>
            <w:t>@uq.edu.au</w:t>
          </w:r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>
            <w:tab/>
          </w:r>
          <w:hyperlink r:id="rId1" w:history="1">
            <w:r>
              <w:t>uq.edu.au</w:t>
            </w:r>
          </w:hyperlink>
        </w:p>
      </w:tc>
      <w:tc>
        <w:tcPr>
          <w:tcW w:w="2188" w:type="dxa"/>
          <w:vAlign w:val="bottom"/>
        </w:tcPr>
        <w:p w:rsidR="00323E55" w:rsidRDefault="0087519E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>
            <w:rPr>
              <w:sz w:val="11"/>
              <w:szCs w:val="11"/>
            </w:rPr>
            <w:t>ABN: 63 942 912 684</w:t>
          </w:r>
        </w:p>
        <w:p w:rsidR="00323E55" w:rsidRDefault="0087519E">
          <w:pPr>
            <w:pStyle w:val="Footer"/>
            <w:rPr>
              <w:sz w:val="11"/>
              <w:szCs w:val="11"/>
            </w:rPr>
          </w:pPr>
          <w:r>
            <w:rPr>
              <w:sz w:val="11"/>
              <w:szCs w:val="11"/>
            </w:rPr>
            <w:t>CRICOS PROVIDER NUMBER 00025B</w:t>
          </w:r>
        </w:p>
      </w:tc>
    </w:tr>
  </w:tbl>
  <w:p w:rsidR="00323E55" w:rsidRDefault="00323E5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F5" w:rsidRDefault="00034DF5">
      <w:r>
        <w:separator/>
      </w:r>
    </w:p>
  </w:footnote>
  <w:footnote w:type="continuationSeparator" w:id="0">
    <w:p w:rsidR="00034DF5" w:rsidRDefault="0003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323E55">
    <w:pPr>
      <w:pStyle w:val="Header"/>
      <w:jc w:val="right"/>
    </w:pPr>
  </w:p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5521C3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2A94867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EC0561F"/>
    <w:multiLevelType w:val="hybridMultilevel"/>
    <w:tmpl w:val="72D2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1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35"/>
    <w:rsid w:val="00034DF5"/>
    <w:rsid w:val="000E3CEA"/>
    <w:rsid w:val="00153D47"/>
    <w:rsid w:val="002A3ACD"/>
    <w:rsid w:val="00323E55"/>
    <w:rsid w:val="00380094"/>
    <w:rsid w:val="00405EAD"/>
    <w:rsid w:val="00523430"/>
    <w:rsid w:val="00672859"/>
    <w:rsid w:val="00676092"/>
    <w:rsid w:val="007B101A"/>
    <w:rsid w:val="00822835"/>
    <w:rsid w:val="0087519E"/>
    <w:rsid w:val="00D32D31"/>
    <w:rsid w:val="00D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2E0B"/>
  <w15:chartTrackingRefBased/>
  <w15:docId w15:val="{714D2A1E-558E-4739-AC6E-F2C81CD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pPr>
      <w:ind w:left="425"/>
    </w:pPr>
  </w:style>
  <w:style w:type="paragraph" w:customStyle="1" w:styleId="ListParagraph2">
    <w:name w:val="List Paragraph 2"/>
    <w:basedOn w:val="ListParagraph0"/>
    <w:uiPriority w:val="19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qFormat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pPr>
      <w:numPr>
        <w:numId w:val="11"/>
      </w:numPr>
    </w:pPr>
  </w:style>
  <w:style w:type="numbering" w:customStyle="1" w:styleId="ListBullet">
    <w:name w:val="List_Bullet"/>
    <w:uiPriority w:val="99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pPr>
      <w:numPr>
        <w:ilvl w:val="5"/>
      </w:numPr>
    </w:pPr>
  </w:style>
  <w:style w:type="paragraph" w:styleId="ListBullet2">
    <w:name w:val="List Bullet 2"/>
    <w:basedOn w:val="ListBullet0"/>
    <w:uiPriority w:val="19"/>
    <w:pPr>
      <w:numPr>
        <w:ilvl w:val="1"/>
      </w:numPr>
    </w:pPr>
  </w:style>
  <w:style w:type="paragraph" w:styleId="ListBullet3">
    <w:name w:val="List Bullet 3"/>
    <w:basedOn w:val="ListBullet0"/>
    <w:uiPriority w:val="19"/>
    <w:pPr>
      <w:numPr>
        <w:ilvl w:val="2"/>
      </w:numPr>
    </w:pPr>
  </w:style>
  <w:style w:type="paragraph" w:styleId="ListBullet4">
    <w:name w:val="List Bullet 4"/>
    <w:basedOn w:val="ListBullet0"/>
    <w:uiPriority w:val="19"/>
    <w:pPr>
      <w:numPr>
        <w:ilvl w:val="3"/>
      </w:numPr>
    </w:pPr>
  </w:style>
  <w:style w:type="paragraph" w:styleId="ListBullet5">
    <w:name w:val="List Bullet 5"/>
    <w:basedOn w:val="ListBullet0"/>
    <w:uiPriority w:val="19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pPr>
      <w:numPr>
        <w:ilvl w:val="1"/>
      </w:numPr>
    </w:pPr>
  </w:style>
  <w:style w:type="paragraph" w:styleId="ListNumber3">
    <w:name w:val="List Number 3"/>
    <w:basedOn w:val="ListNumber0"/>
    <w:uiPriority w:val="19"/>
    <w:pPr>
      <w:numPr>
        <w:ilvl w:val="2"/>
      </w:numPr>
    </w:pPr>
  </w:style>
  <w:style w:type="paragraph" w:styleId="ListNumber4">
    <w:name w:val="List Number 4"/>
    <w:basedOn w:val="ListNumber0"/>
    <w:uiPriority w:val="19"/>
    <w:pPr>
      <w:numPr>
        <w:ilvl w:val="3"/>
      </w:numPr>
    </w:pPr>
  </w:style>
  <w:style w:type="paragraph" w:styleId="ListNumber5">
    <w:name w:val="List Number 5"/>
    <w:basedOn w:val="ListNumber0"/>
    <w:uiPriority w:val="19"/>
    <w:pPr>
      <w:numPr>
        <w:ilvl w:val="4"/>
      </w:numPr>
    </w:pPr>
  </w:style>
  <w:style w:type="numbering" w:customStyle="1" w:styleId="ListNumber">
    <w:name w:val="List_Number"/>
    <w:uiPriority w:val="99"/>
    <w:pPr>
      <w:numPr>
        <w:numId w:val="2"/>
      </w:numPr>
    </w:pPr>
  </w:style>
  <w:style w:type="numbering" w:customStyle="1" w:styleId="ListParagraph">
    <w:name w:val="List_Paragraph"/>
    <w:uiPriority w:val="99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pPr>
      <w:numPr>
        <w:ilvl w:val="5"/>
      </w:numPr>
    </w:pPr>
  </w:style>
  <w:style w:type="numbering" w:customStyle="1" w:styleId="ListAlpha">
    <w:name w:val="List_Alpha"/>
    <w:uiPriority w:val="99"/>
    <w:pPr>
      <w:numPr>
        <w:numId w:val="4"/>
      </w:numPr>
    </w:pPr>
  </w:style>
  <w:style w:type="numbering" w:customStyle="1" w:styleId="ListNbrHeading">
    <w:name w:val="List_NbrHeading"/>
    <w:uiPriority w:val="99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sz w:val="15"/>
    </w:rPr>
  </w:style>
  <w:style w:type="paragraph" w:styleId="Header">
    <w:name w:val="header"/>
    <w:basedOn w:val="Normal"/>
    <w:link w:val="HeaderChar"/>
    <w:uiPriority w:val="9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table" w:styleId="TableGrid">
    <w:name w:val="Table Grid"/>
    <w:aliases w:val="Table No Border"/>
    <w:basedOn w:val="TableNormal"/>
    <w:uiPriority w:val="3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Pr>
      <w:b/>
    </w:rPr>
  </w:style>
  <w:style w:type="paragraph" w:customStyle="1" w:styleId="TableBullet">
    <w:name w:val="Table Bullet"/>
    <w:basedOn w:val="TableText"/>
    <w:uiPriority w:val="4"/>
    <w:qFormat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pPr>
      <w:numPr>
        <w:ilvl w:val="1"/>
      </w:numPr>
    </w:pPr>
  </w:style>
  <w:style w:type="numbering" w:customStyle="1" w:styleId="ListTableBullet">
    <w:name w:val="List_TableBullet"/>
    <w:uiPriority w:val="99"/>
    <w:pPr>
      <w:numPr>
        <w:numId w:val="7"/>
      </w:numPr>
    </w:pPr>
  </w:style>
  <w:style w:type="numbering" w:customStyle="1" w:styleId="ListTableNumber">
    <w:name w:val="List_TableNumber"/>
    <w:uiPriority w:val="99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1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1">
    <w:name w:val="List_Number1"/>
    <w:uiPriority w:val="99"/>
  </w:style>
  <w:style w:type="numbering" w:customStyle="1" w:styleId="ListAlpha1">
    <w:name w:val="List_Alpha1"/>
    <w:uiPriority w:val="99"/>
  </w:style>
  <w:style w:type="numbering" w:customStyle="1" w:styleId="ListBullet1">
    <w:name w:val="List_Bullet1"/>
    <w:uiPriority w:val="99"/>
  </w:style>
  <w:style w:type="paragraph" w:styleId="NormalWeb">
    <w:name w:val="Normal (Web)"/>
    <w:basedOn w:val="Normal"/>
    <w:uiPriority w:val="99"/>
    <w:semiHidden/>
    <w:unhideWhenUsed/>
    <w:rsid w:val="000E3C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E3CEA"/>
  </w:style>
  <w:style w:type="character" w:styleId="Strong">
    <w:name w:val="Strong"/>
    <w:basedOn w:val="DefaultParagraphFont"/>
    <w:uiPriority w:val="22"/>
    <w:qFormat/>
    <w:rsid w:val="000E3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omersall1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Templates\Word%20templates%20(Report,%20Agenda,%20Minutes,%20Memo,%20Letterhead,%20Generic%20doc)\Generic%20pages\UQ%20Generic%20portrait%20template_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DF90-A363-4160-87EA-F29E363F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Generic portrait template_purple header</Template>
  <TotalTime>31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Gonchond</dc:creator>
  <cp:keywords/>
  <dc:description/>
  <cp:lastModifiedBy>Delphine Gonchond</cp:lastModifiedBy>
  <cp:revision>8</cp:revision>
  <dcterms:created xsi:type="dcterms:W3CDTF">2020-04-03T03:55:00Z</dcterms:created>
  <dcterms:modified xsi:type="dcterms:W3CDTF">2020-04-03T05:08:00Z</dcterms:modified>
</cp:coreProperties>
</file>