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4CC2407" w14:textId="790F6C3B" w:rsidR="00EF0615" w:rsidRPr="00F03336" w:rsidRDefault="00F03336" w:rsidP="008B110A">
      <w:pPr>
        <w:pStyle w:val="Heading1"/>
      </w:pPr>
      <w:r w:rsidRPr="00F03336">
        <w:t xml:space="preserve">Example </w:t>
      </w:r>
      <w:r w:rsidR="008B110A">
        <w:t>| Communications p</w:t>
      </w:r>
      <w:r w:rsidR="00EF0615" w:rsidRPr="00F03336">
        <w:t>lan for an online exam</w:t>
      </w:r>
    </w:p>
    <w:p w14:paraId="4C0D6F60" w14:textId="0D492306" w:rsidR="00EF0615" w:rsidRPr="002E1013" w:rsidRDefault="008B110A" w:rsidP="00F719B5">
      <w:r>
        <w:t xml:space="preserve">You can use the following </w:t>
      </w:r>
      <w:r w:rsidR="00EF0615" w:rsidRPr="002E1013">
        <w:t>communication</w:t>
      </w:r>
      <w:r>
        <w:t>s</w:t>
      </w:r>
      <w:r w:rsidR="00EF0615" w:rsidRPr="002E1013">
        <w:t xml:space="preserve"> plan and suggested text to help prepare your students for an online exam. Please edit and alter to suit your circumstances. It is recommended you post the message in Learn.UQ Announc</w:t>
      </w:r>
      <w:r>
        <w:t>ements and email your students seven (7)</w:t>
      </w:r>
      <w:r w:rsidR="00EF0615" w:rsidRPr="002E1013">
        <w:t xml:space="preserve"> and </w:t>
      </w:r>
      <w:r>
        <w:t>three (3)</w:t>
      </w:r>
      <w:r w:rsidR="00EF0615" w:rsidRPr="002E1013">
        <w:t xml:space="preserve"> days ahead of the exam, and again on the day of the exam.</w:t>
      </w:r>
    </w:p>
    <w:p w14:paraId="4F77452A" w14:textId="77777777" w:rsidR="00D737FF" w:rsidRPr="002E1013" w:rsidRDefault="00D737FF" w:rsidP="002E1013"/>
    <w:p w14:paraId="3A76A66B" w14:textId="4B95D2F9" w:rsidR="00EF0615" w:rsidRDefault="00D737FF" w:rsidP="002E1013">
      <w:r w:rsidRPr="002E1013">
        <w:t xml:space="preserve">This plan has been </w:t>
      </w:r>
      <w:r w:rsidR="002E1013" w:rsidRPr="002E1013">
        <w:t>adapted from</w:t>
      </w:r>
      <w:r w:rsidRPr="002E1013">
        <w:t xml:space="preserve"> the work of Dr Angie Kn</w:t>
      </w:r>
      <w:r w:rsidR="008B110A">
        <w:t>aggs and colleagues in the Faculty of Business, Economics and Law.</w:t>
      </w:r>
    </w:p>
    <w:p w14:paraId="4DCB8348" w14:textId="77777777" w:rsidR="00F51EA2" w:rsidRPr="002E1013" w:rsidRDefault="00F51EA2" w:rsidP="002E1013"/>
    <w:p w14:paraId="74DB29F7" w14:textId="0D0498BC" w:rsidR="00EF0615" w:rsidRDefault="008B110A" w:rsidP="008B110A">
      <w:pPr>
        <w:pStyle w:val="Heading2"/>
        <w:rPr>
          <w:rFonts w:eastAsia="Calibri Light"/>
        </w:rPr>
      </w:pPr>
      <w:r>
        <w:rPr>
          <w:rFonts w:eastAsia="Calibri Light"/>
        </w:rPr>
        <w:t>Seven (7)</w:t>
      </w:r>
      <w:r w:rsidR="00EF0615" w:rsidRPr="5416DDE2">
        <w:rPr>
          <w:rFonts w:eastAsia="Calibri Light"/>
        </w:rPr>
        <w:t xml:space="preserve"> days before the exam</w:t>
      </w:r>
    </w:p>
    <w:tbl>
      <w:tblPr>
        <w:tblStyle w:val="TableGrid1"/>
        <w:tblW w:w="0" w:type="auto"/>
        <w:tblCellMar>
          <w:top w:w="85" w:type="dxa"/>
          <w:bottom w:w="85" w:type="dxa"/>
        </w:tblCellMar>
        <w:tblLook w:val="04A0" w:firstRow="1" w:lastRow="0" w:firstColumn="1" w:lastColumn="0" w:noHBand="0" w:noVBand="1"/>
      </w:tblPr>
      <w:tblGrid>
        <w:gridCol w:w="9628"/>
      </w:tblGrid>
      <w:tr w:rsidR="00F719B5" w14:paraId="64D4BA26" w14:textId="77777777" w:rsidTr="00F719B5">
        <w:tc>
          <w:tcPr>
            <w:tcW w:w="9638" w:type="dxa"/>
          </w:tcPr>
          <w:p w14:paraId="48745D93" w14:textId="77777777" w:rsidR="00F719B5" w:rsidRPr="000909EA" w:rsidRDefault="00F719B5" w:rsidP="00F719B5">
            <w:pPr>
              <w:rPr>
                <w:rFonts w:eastAsiaTheme="minorEastAsia"/>
                <w:szCs w:val="20"/>
              </w:rPr>
            </w:pPr>
            <w:r w:rsidRPr="715962D1">
              <w:rPr>
                <w:rFonts w:eastAsiaTheme="minorEastAsia"/>
              </w:rPr>
              <w:t>Dear Student</w:t>
            </w:r>
          </w:p>
          <w:p w14:paraId="33369B42" w14:textId="77777777" w:rsidR="00F719B5" w:rsidRPr="000909EA" w:rsidRDefault="00F719B5" w:rsidP="00F719B5">
            <w:pPr>
              <w:rPr>
                <w:rFonts w:eastAsiaTheme="minorEastAsia"/>
                <w:szCs w:val="20"/>
              </w:rPr>
            </w:pPr>
          </w:p>
          <w:p w14:paraId="50EEF80F" w14:textId="77777777" w:rsidR="00F719B5" w:rsidRDefault="00F719B5" w:rsidP="00F719B5">
            <w:pPr>
              <w:rPr>
                <w:rFonts w:eastAsiaTheme="minorEastAsia"/>
              </w:rPr>
            </w:pPr>
            <w:r>
              <w:rPr>
                <w:rFonts w:eastAsiaTheme="minorEastAsia"/>
              </w:rPr>
              <w:t>The &lt;insert course code&gt; &lt;Insert Exam/Assessment title&gt; will be conducted during the Semester 1 exam period. Please refer to your personalised exam timetable for details of when your exam has been scheduled.</w:t>
            </w:r>
          </w:p>
          <w:p w14:paraId="7AAF436B" w14:textId="77777777" w:rsidR="00F719B5" w:rsidRPr="000909EA" w:rsidRDefault="00F719B5" w:rsidP="00F719B5">
            <w:pPr>
              <w:rPr>
                <w:rFonts w:eastAsiaTheme="minorEastAsia"/>
                <w:szCs w:val="20"/>
              </w:rPr>
            </w:pPr>
            <w:r w:rsidRPr="715962D1">
              <w:rPr>
                <w:rFonts w:eastAsiaTheme="minorEastAsia"/>
              </w:rPr>
              <w:t xml:space="preserve">Details of the exam are as follows (and you will see these instructions again when you open your exam in Learn.UQ): </w:t>
            </w:r>
          </w:p>
          <w:p w14:paraId="30BA5642" w14:textId="62129A62" w:rsidR="00F719B5" w:rsidRDefault="00F719B5" w:rsidP="00F719B5">
            <w:pPr>
              <w:rPr>
                <w:rFonts w:eastAsiaTheme="minorEastAsia"/>
                <w:i/>
              </w:rPr>
            </w:pPr>
            <w:r w:rsidRPr="715962D1">
              <w:rPr>
                <w:rFonts w:eastAsiaTheme="minorEastAsia"/>
                <w:i/>
              </w:rPr>
              <w:t>(Select and update the statement applicable to your exam. Delete the remaining two.)</w:t>
            </w:r>
          </w:p>
          <w:p w14:paraId="7EB98B19" w14:textId="2F1A34B2" w:rsidR="00A871B7" w:rsidRDefault="00A871B7" w:rsidP="00F719B5">
            <w:pPr>
              <w:rPr>
                <w:rFonts w:eastAsiaTheme="minorEastAsia"/>
                <w:i/>
                <w:szCs w:val="20"/>
              </w:rPr>
            </w:pPr>
          </w:p>
          <w:p w14:paraId="1B6458D3" w14:textId="17FBC9F0" w:rsidR="00A871B7" w:rsidRPr="000909EA" w:rsidRDefault="00A871B7" w:rsidP="00F719B5">
            <w:pPr>
              <w:rPr>
                <w:rFonts w:eastAsiaTheme="minorEastAsia"/>
                <w:i/>
                <w:szCs w:val="20"/>
              </w:rPr>
            </w:pPr>
            <w:r>
              <w:rPr>
                <w:rFonts w:eastAsiaTheme="minorEastAsia"/>
                <w:i/>
                <w:szCs w:val="20"/>
              </w:rPr>
              <w:t>For central examinations</w:t>
            </w:r>
          </w:p>
          <w:p w14:paraId="6F25B73F" w14:textId="5702E5E1" w:rsidR="00A871B7" w:rsidRDefault="00F719B5" w:rsidP="00A871B7">
            <w:pPr>
              <w:pStyle w:val="ListParagraph"/>
              <w:numPr>
                <w:ilvl w:val="0"/>
                <w:numId w:val="39"/>
              </w:numPr>
              <w:rPr>
                <w:rFonts w:eastAsiaTheme="minorEastAsia"/>
              </w:rPr>
            </w:pPr>
            <w:r w:rsidRPr="715962D1">
              <w:rPr>
                <w:rFonts w:eastAsiaTheme="minorEastAsia"/>
              </w:rPr>
              <w:t xml:space="preserve">You must commence your exam at the time listed in your personalised timetable. The exam will remain open </w:t>
            </w:r>
            <w:r w:rsidRPr="715962D1">
              <w:rPr>
                <w:rFonts w:eastAsiaTheme="minorEastAsia"/>
                <w:b/>
              </w:rPr>
              <w:t>only</w:t>
            </w:r>
            <w:r w:rsidRPr="715962D1">
              <w:rPr>
                <w:rFonts w:eastAsiaTheme="minorEastAsia"/>
              </w:rPr>
              <w:t xml:space="preserve"> for the duration of the exam.</w:t>
            </w:r>
          </w:p>
          <w:p w14:paraId="2539CDBE" w14:textId="77777777" w:rsidR="00A871B7" w:rsidRPr="00F86F5D" w:rsidRDefault="00A871B7" w:rsidP="008A79A3">
            <w:pPr>
              <w:pStyle w:val="ListParagraph"/>
              <w:ind w:left="720"/>
              <w:rPr>
                <w:rFonts w:eastAsiaTheme="minorEastAsia"/>
              </w:rPr>
            </w:pPr>
          </w:p>
          <w:p w14:paraId="0C07E6D6" w14:textId="0DECF86B" w:rsidR="00A871B7" w:rsidRPr="000909EA" w:rsidRDefault="00A871B7" w:rsidP="00A871B7">
            <w:pPr>
              <w:rPr>
                <w:rFonts w:eastAsiaTheme="minorEastAsia"/>
                <w:i/>
                <w:szCs w:val="20"/>
              </w:rPr>
            </w:pPr>
            <w:r>
              <w:rPr>
                <w:rFonts w:eastAsiaTheme="minorEastAsia"/>
                <w:i/>
                <w:szCs w:val="20"/>
              </w:rPr>
              <w:t>For take home assessments</w:t>
            </w:r>
          </w:p>
          <w:p w14:paraId="3BECF1E0" w14:textId="77777777" w:rsidR="00A871B7" w:rsidRPr="00F86F5D" w:rsidRDefault="00A871B7" w:rsidP="008A79A3">
            <w:pPr>
              <w:rPr>
                <w:rFonts w:eastAsiaTheme="minorEastAsia"/>
              </w:rPr>
            </w:pPr>
          </w:p>
          <w:p w14:paraId="48BB6227" w14:textId="25559CD2" w:rsidR="00DA36A1" w:rsidRPr="00B15967" w:rsidRDefault="00F719B5" w:rsidP="00B15967">
            <w:pPr>
              <w:pStyle w:val="ListParagraph"/>
              <w:numPr>
                <w:ilvl w:val="0"/>
                <w:numId w:val="42"/>
              </w:numPr>
              <w:rPr>
                <w:rFonts w:eastAsiaTheme="minorEastAsia"/>
              </w:rPr>
            </w:pPr>
            <w:r w:rsidRPr="00B15967">
              <w:rPr>
                <w:rFonts w:eastAsiaTheme="minorEastAsia"/>
              </w:rPr>
              <w:t xml:space="preserve">You have a </w:t>
            </w:r>
            <w:r w:rsidR="00A871B7" w:rsidRPr="00B15967">
              <w:rPr>
                <w:rFonts w:eastAsiaTheme="minorEastAsia"/>
              </w:rPr>
              <w:t xml:space="preserve">xx </w:t>
            </w:r>
            <w:r w:rsidRPr="00B15967">
              <w:rPr>
                <w:rFonts w:eastAsiaTheme="minorEastAsia"/>
              </w:rPr>
              <w:t xml:space="preserve">hour window in which you must complete your </w:t>
            </w:r>
            <w:r w:rsidR="008A79A3" w:rsidRPr="00B15967">
              <w:rPr>
                <w:rFonts w:eastAsiaTheme="minorEastAsia"/>
              </w:rPr>
              <w:t>assessment</w:t>
            </w:r>
            <w:r w:rsidRPr="00B15967">
              <w:rPr>
                <w:rFonts w:eastAsiaTheme="minorEastAsia"/>
              </w:rPr>
              <w:t xml:space="preserve">. You can access and submit your </w:t>
            </w:r>
            <w:r w:rsidR="008A79A3" w:rsidRPr="00B15967">
              <w:rPr>
                <w:rFonts w:eastAsiaTheme="minorEastAsia"/>
              </w:rPr>
              <w:t>assessment</w:t>
            </w:r>
            <w:r w:rsidR="008A79A3" w:rsidRPr="00B15967">
              <w:rPr>
                <w:rFonts w:eastAsiaTheme="minorEastAsia"/>
              </w:rPr>
              <w:t xml:space="preserve"> </w:t>
            </w:r>
            <w:r w:rsidRPr="00B15967">
              <w:rPr>
                <w:rFonts w:eastAsiaTheme="minorEastAsia"/>
              </w:rPr>
              <w:t xml:space="preserve">at any time within the window. Even though you have the entire </w:t>
            </w:r>
            <w:r w:rsidR="00A871B7" w:rsidRPr="00B15967">
              <w:rPr>
                <w:rFonts w:eastAsiaTheme="minorEastAsia"/>
              </w:rPr>
              <w:t xml:space="preserve">xx </w:t>
            </w:r>
            <w:r w:rsidRPr="00B15967">
              <w:rPr>
                <w:rFonts w:eastAsiaTheme="minorEastAsia"/>
              </w:rPr>
              <w:t xml:space="preserve">hours to complete and submit your </w:t>
            </w:r>
            <w:r w:rsidR="00336348">
              <w:rPr>
                <w:rFonts w:eastAsiaTheme="minorEastAsia"/>
              </w:rPr>
              <w:t>assessment</w:t>
            </w:r>
            <w:r w:rsidRPr="00B15967">
              <w:rPr>
                <w:rFonts w:eastAsiaTheme="minorEastAsia"/>
              </w:rPr>
              <w:t>, the expectation is that it will take most students between</w:t>
            </w:r>
            <w:r w:rsidRPr="00B15967">
              <w:rPr>
                <w:rFonts w:eastAsiaTheme="minorEastAsia"/>
                <w:color w:val="999999"/>
              </w:rPr>
              <w:t xml:space="preserve"> </w:t>
            </w:r>
            <w:r w:rsidRPr="00B15967">
              <w:rPr>
                <w:rFonts w:eastAsiaTheme="minorEastAsia"/>
              </w:rPr>
              <w:t>&lt;3–4 hours&gt;....................................................</w:t>
            </w:r>
            <w:r w:rsidRPr="00B15967">
              <w:rPr>
                <w:rFonts w:eastAsiaTheme="minorEastAsia"/>
                <w:i/>
              </w:rPr>
              <w:t> </w:t>
            </w:r>
            <w:r w:rsidRPr="00B15967">
              <w:rPr>
                <w:rFonts w:eastAsiaTheme="minorEastAsia"/>
              </w:rPr>
              <w:t xml:space="preserve"> </w:t>
            </w:r>
          </w:p>
          <w:p w14:paraId="54BBED9D" w14:textId="6BE81167" w:rsidR="00F719B5" w:rsidRPr="00B15967" w:rsidRDefault="00F719B5" w:rsidP="00B15967">
            <w:pPr>
              <w:pStyle w:val="ListParagraph"/>
              <w:ind w:left="720"/>
              <w:rPr>
                <w:rFonts w:eastAsiaTheme="minorEastAsia"/>
                <w:b/>
                <w:i/>
                <w:szCs w:val="20"/>
              </w:rPr>
            </w:pPr>
            <w:r w:rsidRPr="00B15967">
              <w:rPr>
                <w:rFonts w:eastAsiaTheme="minorEastAsia"/>
                <w:i/>
              </w:rPr>
              <w:t>(Add any other relevant information about the exam)</w:t>
            </w:r>
          </w:p>
          <w:p w14:paraId="489771A2" w14:textId="77777777" w:rsidR="00F719B5" w:rsidRPr="000909EA" w:rsidRDefault="00F719B5" w:rsidP="00F719B5">
            <w:pPr>
              <w:pStyle w:val="Heading3"/>
              <w:outlineLvl w:val="2"/>
            </w:pPr>
            <w:r w:rsidRPr="5416DDE2">
              <w:rPr>
                <w:rFonts w:eastAsia="Calibri Light"/>
              </w:rPr>
              <w:t>Preparation for the exam</w:t>
            </w:r>
          </w:p>
          <w:p w14:paraId="74EF2645" w14:textId="77777777" w:rsidR="00F719B5" w:rsidRPr="000909EA" w:rsidRDefault="00F719B5" w:rsidP="00F719B5">
            <w:pPr>
              <w:pStyle w:val="ListParagraph"/>
              <w:numPr>
                <w:ilvl w:val="0"/>
                <w:numId w:val="38"/>
              </w:numPr>
              <w:rPr>
                <w:rFonts w:eastAsiaTheme="minorEastAsia"/>
              </w:rPr>
            </w:pPr>
            <w:r w:rsidRPr="715962D1">
              <w:rPr>
                <w:rFonts w:eastAsiaTheme="minorEastAsia"/>
              </w:rPr>
              <w:t>Please ensure that you have downloaded and</w:t>
            </w:r>
            <w:r w:rsidRPr="7F158062">
              <w:rPr>
                <w:rFonts w:eastAsiaTheme="minorEastAsia"/>
              </w:rPr>
              <w:t>/or</w:t>
            </w:r>
            <w:r w:rsidRPr="715962D1">
              <w:rPr>
                <w:rFonts w:eastAsiaTheme="minorEastAsia"/>
              </w:rPr>
              <w:t xml:space="preserve"> updated Google Chrome. This is the recommended browser for optimal performance in Blackboard. </w:t>
            </w:r>
          </w:p>
          <w:p w14:paraId="159C1DC7" w14:textId="77777777" w:rsidR="00F719B5" w:rsidRPr="000909EA" w:rsidRDefault="00F719B5" w:rsidP="00F719B5">
            <w:pPr>
              <w:pStyle w:val="ListParagraph"/>
              <w:numPr>
                <w:ilvl w:val="0"/>
                <w:numId w:val="38"/>
              </w:numPr>
              <w:rPr>
                <w:rFonts w:eastAsiaTheme="minorEastAsia"/>
              </w:rPr>
            </w:pPr>
            <w:r w:rsidRPr="715962D1">
              <w:rPr>
                <w:rFonts w:eastAsiaTheme="minorEastAsia"/>
              </w:rPr>
              <w:t xml:space="preserve">A practice exam has been set up for you. It won’t take you very long to do it. You should do this practice exam as early as you can before the real exam so you are familiar with the process on exam day. Doing the practice exam gives you the chance to learn how to access the exam, what needs to be done, and how to submit your completed exam. If you have not already completed this practice exam, please do so.  </w:t>
            </w:r>
          </w:p>
          <w:p w14:paraId="212F26BF" w14:textId="77777777" w:rsidR="00F719B5" w:rsidRPr="000909EA" w:rsidRDefault="00F719B5" w:rsidP="00F719B5">
            <w:pPr>
              <w:pStyle w:val="Heading3"/>
              <w:outlineLvl w:val="2"/>
              <w:rPr>
                <w:rFonts w:eastAsia="Calibri Light"/>
              </w:rPr>
            </w:pPr>
            <w:r w:rsidRPr="30B833FC">
              <w:rPr>
                <w:rFonts w:eastAsia="Calibri Light"/>
              </w:rPr>
              <w:t xml:space="preserve">Accessing your exam </w:t>
            </w:r>
          </w:p>
          <w:p w14:paraId="262BF26A" w14:textId="646C792C" w:rsidR="00F719B5" w:rsidRPr="00DA36A1" w:rsidRDefault="00F719B5" w:rsidP="00DA36A1">
            <w:pPr>
              <w:rPr>
                <w:rFonts w:eastAsiaTheme="minorEastAsia"/>
              </w:rPr>
            </w:pPr>
            <w:r w:rsidRPr="7337D279">
              <w:rPr>
                <w:rFonts w:eastAsiaTheme="minorEastAsia"/>
              </w:rPr>
              <w:t>You wil</w:t>
            </w:r>
            <w:r>
              <w:rPr>
                <w:rFonts w:eastAsiaTheme="minorEastAsia"/>
              </w:rPr>
              <w:t xml:space="preserve">l be able to access the exam under the ‘Final Exam’ menu item </w:t>
            </w:r>
            <w:r w:rsidRPr="7337D279">
              <w:rPr>
                <w:rFonts w:eastAsiaTheme="minorEastAsia"/>
              </w:rPr>
              <w:t>in Learn.UQ</w:t>
            </w:r>
            <w:r>
              <w:rPr>
                <w:rFonts w:eastAsiaTheme="minorEastAsia"/>
              </w:rPr>
              <w:t>.</w:t>
            </w:r>
          </w:p>
          <w:p w14:paraId="57ADF390" w14:textId="2A4B4F3F" w:rsidR="00F719B5" w:rsidRPr="000909EA" w:rsidRDefault="00F719B5" w:rsidP="00F719B5">
            <w:pPr>
              <w:pStyle w:val="Heading3"/>
              <w:outlineLvl w:val="2"/>
            </w:pPr>
            <w:r w:rsidRPr="5416DDE2">
              <w:rPr>
                <w:rFonts w:eastAsia="Calibri Light"/>
              </w:rPr>
              <w:lastRenderedPageBreak/>
              <w:t xml:space="preserve">Dealing with issues when </w:t>
            </w:r>
            <w:r w:rsidRPr="008B110A">
              <w:t>sitting</w:t>
            </w:r>
            <w:r w:rsidRPr="5416DDE2">
              <w:rPr>
                <w:rFonts w:eastAsia="Calibri Light"/>
              </w:rPr>
              <w:t xml:space="preserve"> your exam</w:t>
            </w:r>
          </w:p>
          <w:p w14:paraId="4765AE55" w14:textId="77777777" w:rsidR="00F719B5" w:rsidRPr="000909EA" w:rsidRDefault="00F719B5" w:rsidP="00F719B5">
            <w:pPr>
              <w:rPr>
                <w:rFonts w:eastAsiaTheme="minorEastAsia"/>
              </w:rPr>
            </w:pPr>
            <w:r w:rsidRPr="7337D279">
              <w:rPr>
                <w:rFonts w:eastAsiaTheme="minorEastAsia"/>
              </w:rPr>
              <w:t>We have done what we can to make your exam experience trouble free, but if you do have an issue follow these steps:</w:t>
            </w:r>
          </w:p>
          <w:p w14:paraId="22DDD69C" w14:textId="77777777" w:rsidR="00F719B5" w:rsidRPr="000909EA" w:rsidRDefault="00F719B5" w:rsidP="00F719B5">
            <w:pPr>
              <w:pStyle w:val="ListParagraph"/>
              <w:numPr>
                <w:ilvl w:val="0"/>
                <w:numId w:val="37"/>
              </w:numPr>
              <w:rPr>
                <w:rFonts w:eastAsiaTheme="minorEastAsia"/>
              </w:rPr>
            </w:pPr>
            <w:r w:rsidRPr="715962D1">
              <w:rPr>
                <w:rFonts w:eastAsiaTheme="minorEastAsia"/>
              </w:rPr>
              <w:t>If you cannot open your exam due to a system error, screen shot the error message you get, close the browser window and try again.</w:t>
            </w:r>
            <w:r>
              <w:rPr>
                <w:rFonts w:eastAsiaTheme="minorEastAsia"/>
              </w:rPr>
              <w:t xml:space="preserve"> Save a copy of the screenshot.</w:t>
            </w:r>
            <w:r w:rsidRPr="715962D1">
              <w:rPr>
                <w:rFonts w:eastAsiaTheme="minorEastAsia"/>
              </w:rPr>
              <w:t xml:space="preserve"> If this doesn’t resolve the problem, </w:t>
            </w:r>
            <w:r>
              <w:rPr>
                <w:rFonts w:eastAsiaTheme="minorEastAsia"/>
              </w:rPr>
              <w:t xml:space="preserve">contact AskUs. If the problem impacts your ability to complete the exam please </w:t>
            </w:r>
            <w:r w:rsidRPr="715962D1">
              <w:rPr>
                <w:rFonts w:eastAsiaTheme="minorEastAsia"/>
              </w:rPr>
              <w:t>send the screen shots to your course coordinator. </w:t>
            </w:r>
          </w:p>
          <w:p w14:paraId="337EEF72" w14:textId="77777777" w:rsidR="00F719B5" w:rsidRPr="000909EA" w:rsidRDefault="00F719B5" w:rsidP="00F719B5">
            <w:pPr>
              <w:pStyle w:val="ListParagraph"/>
              <w:numPr>
                <w:ilvl w:val="0"/>
                <w:numId w:val="37"/>
              </w:numPr>
            </w:pPr>
            <w:r w:rsidRPr="715962D1">
              <w:rPr>
                <w:rFonts w:eastAsiaTheme="minorEastAsia"/>
              </w:rPr>
              <w:t xml:space="preserve">If you experience any technical difficulties </w:t>
            </w:r>
            <w:r w:rsidRPr="715962D1">
              <w:rPr>
                <w:rFonts w:eastAsiaTheme="minorEastAsia"/>
                <w:b/>
              </w:rPr>
              <w:t xml:space="preserve">during </w:t>
            </w:r>
            <w:r w:rsidRPr="715962D1">
              <w:rPr>
                <w:rFonts w:eastAsiaTheme="minorEastAsia"/>
              </w:rPr>
              <w:t>the exam, contact the Library AskUs service for advice</w:t>
            </w:r>
            <w:r>
              <w:rPr>
                <w:rFonts w:eastAsiaTheme="minorEastAsia"/>
              </w:rPr>
              <w:t xml:space="preserve"> (Monday – Friday 7.30am – 8.45pm and Saturday 9.00am – 7.</w:t>
            </w:r>
            <w:r w:rsidRPr="00D737FF">
              <w:rPr>
                <w:rFonts w:eastAsiaTheme="minorEastAsia"/>
              </w:rPr>
              <w:t>30pm</w:t>
            </w:r>
            <w:r>
              <w:rPr>
                <w:rFonts w:eastAsiaTheme="minorEastAsia"/>
              </w:rPr>
              <w:t>)</w:t>
            </w:r>
            <w:r w:rsidRPr="715962D1">
              <w:rPr>
                <w:rFonts w:eastAsiaTheme="minorEastAsia"/>
              </w:rPr>
              <w:t>. Your best contact with AskUs is:</w:t>
            </w:r>
          </w:p>
          <w:p w14:paraId="27B4BAE9" w14:textId="77777777" w:rsidR="00F719B5" w:rsidRPr="000909EA" w:rsidRDefault="00F719B5" w:rsidP="00F719B5">
            <w:pPr>
              <w:pStyle w:val="ListParagraph"/>
              <w:numPr>
                <w:ilvl w:val="1"/>
                <w:numId w:val="37"/>
              </w:numPr>
            </w:pPr>
            <w:r w:rsidRPr="715962D1">
              <w:rPr>
                <w:rFonts w:eastAsiaTheme="minorEastAsia"/>
              </w:rPr>
              <w:t xml:space="preserve">Live Chat at </w:t>
            </w:r>
            <w:hyperlink r:id="rId11">
              <w:r w:rsidRPr="715962D1">
                <w:rPr>
                  <w:rStyle w:val="Hyperlink"/>
                  <w:rFonts w:eastAsiaTheme="minorEastAsia"/>
                  <w:color w:val="0000FF"/>
                </w:rPr>
                <w:t>https://support.my.uq.edu.au/app/chat/chat_launch_lib</w:t>
              </w:r>
            </w:hyperlink>
          </w:p>
          <w:p w14:paraId="5B7355F5" w14:textId="77777777" w:rsidR="00F719B5" w:rsidRPr="000909EA" w:rsidRDefault="00F719B5" w:rsidP="00F719B5">
            <w:pPr>
              <w:pStyle w:val="ListParagraph"/>
              <w:numPr>
                <w:ilvl w:val="1"/>
                <w:numId w:val="37"/>
              </w:numPr>
            </w:pPr>
            <w:r w:rsidRPr="715962D1">
              <w:rPr>
                <w:rFonts w:eastAsiaTheme="minorEastAsia"/>
              </w:rPr>
              <w:t>Phone on +61 7 3346 4312</w:t>
            </w:r>
          </w:p>
          <w:p w14:paraId="72B5859F" w14:textId="77777777" w:rsidR="00F719B5" w:rsidRPr="000909EA" w:rsidRDefault="00F719B5" w:rsidP="00F719B5">
            <w:pPr>
              <w:rPr>
                <w:rFonts w:eastAsiaTheme="minorEastAsia"/>
                <w:szCs w:val="20"/>
              </w:rPr>
            </w:pPr>
            <w:r w:rsidRPr="715962D1">
              <w:rPr>
                <w:rFonts w:eastAsiaTheme="minorEastAsia"/>
              </w:rPr>
              <w:t xml:space="preserve">(Ask online is available at </w:t>
            </w:r>
            <w:hyperlink r:id="rId12">
              <w:r w:rsidRPr="715962D1">
                <w:rPr>
                  <w:rStyle w:val="Hyperlink"/>
                  <w:rFonts w:eastAsiaTheme="minorEastAsia"/>
                  <w:color w:val="0000FF"/>
                </w:rPr>
                <w:t>https://support.my.uq.edu.au/app/library/contact</w:t>
              </w:r>
            </w:hyperlink>
            <w:r w:rsidRPr="715962D1">
              <w:rPr>
                <w:rFonts w:eastAsiaTheme="minorEastAsia"/>
              </w:rPr>
              <w:t xml:space="preserve"> but know that the response will be within one business day).</w:t>
            </w:r>
          </w:p>
          <w:p w14:paraId="38D41B00" w14:textId="77777777" w:rsidR="00F719B5" w:rsidRPr="000909EA" w:rsidRDefault="00F719B5" w:rsidP="00F719B5">
            <w:pPr>
              <w:rPr>
                <w:rFonts w:eastAsiaTheme="minorEastAsia"/>
                <w:b/>
              </w:rPr>
            </w:pPr>
            <w:r w:rsidRPr="715962D1">
              <w:rPr>
                <w:rFonts w:eastAsiaTheme="minorEastAsia"/>
                <w:b/>
                <w:bCs/>
              </w:rPr>
              <w:t xml:space="preserve">N.B. </w:t>
            </w:r>
            <w:r w:rsidRPr="715962D1">
              <w:rPr>
                <w:rFonts w:eastAsiaTheme="minorEastAsia"/>
              </w:rPr>
              <w:t xml:space="preserve">You should ask for an email documenting the advice provided by AskUs so you can provide this to the course coordinator immediately at </w:t>
            </w:r>
            <w:hyperlink r:id="rId13">
              <w:r w:rsidRPr="715962D1">
                <w:rPr>
                  <w:rStyle w:val="Hyperlink"/>
                  <w:rFonts w:eastAsiaTheme="minorEastAsia"/>
                  <w:i/>
                  <w:iCs/>
                  <w:color w:val="0563C1"/>
                </w:rPr>
                <w:t>initial.surname@uq.edu.au</w:t>
              </w:r>
            </w:hyperlink>
            <w:r w:rsidRPr="715962D1">
              <w:rPr>
                <w:rFonts w:eastAsiaTheme="minorEastAsia"/>
              </w:rPr>
              <w:t>.&gt;</w:t>
            </w:r>
            <w:r w:rsidRPr="715962D1">
              <w:rPr>
                <w:rFonts w:eastAsiaTheme="minorEastAsia"/>
                <w:b/>
                <w:bCs/>
              </w:rPr>
              <w:t xml:space="preserve"> You will not be penalised if you have technical issues and can evidence the same with screen shots and/or email.</w:t>
            </w:r>
          </w:p>
          <w:p w14:paraId="3C1C9AC1" w14:textId="68A008A2" w:rsidR="00F719B5" w:rsidRDefault="008F3450" w:rsidP="00F719B5">
            <w:pPr>
              <w:pStyle w:val="ListParagraph"/>
              <w:numPr>
                <w:ilvl w:val="0"/>
                <w:numId w:val="36"/>
              </w:numPr>
              <w:rPr>
                <w:rFonts w:eastAsiaTheme="minorEastAsia"/>
              </w:rPr>
            </w:pPr>
            <w:r>
              <w:rPr>
                <w:rFonts w:eastAsiaTheme="minorEastAsia"/>
              </w:rPr>
              <w:t>10-minute r</w:t>
            </w:r>
            <w:r w:rsidR="00F719B5">
              <w:rPr>
                <w:rFonts w:eastAsiaTheme="minorEastAsia"/>
              </w:rPr>
              <w:t xml:space="preserve">eading time </w:t>
            </w:r>
            <w:r>
              <w:rPr>
                <w:rFonts w:eastAsiaTheme="minorEastAsia"/>
              </w:rPr>
              <w:t>is available</w:t>
            </w:r>
            <w:r w:rsidR="00F719B5">
              <w:rPr>
                <w:rFonts w:eastAsiaTheme="minorEastAsia"/>
              </w:rPr>
              <w:t xml:space="preserve"> for online exams, </w:t>
            </w:r>
            <w:r w:rsidR="00A871B7">
              <w:rPr>
                <w:rFonts w:eastAsiaTheme="minorEastAsia"/>
              </w:rPr>
              <w:t xml:space="preserve">therefore </w:t>
            </w:r>
            <w:r w:rsidR="00F719B5">
              <w:rPr>
                <w:rFonts w:eastAsiaTheme="minorEastAsia"/>
              </w:rPr>
              <w:t>students are encouraged to review the exam and plan their approach before they start. The total exam time should be sufficient to do this.</w:t>
            </w:r>
          </w:p>
          <w:p w14:paraId="3069AA18" w14:textId="4064E3C8" w:rsidR="00F719B5" w:rsidRPr="000909EA" w:rsidRDefault="00A871B7" w:rsidP="00F719B5">
            <w:pPr>
              <w:pStyle w:val="ListParagraph"/>
              <w:numPr>
                <w:ilvl w:val="0"/>
                <w:numId w:val="36"/>
              </w:numPr>
              <w:rPr>
                <w:rFonts w:eastAsiaTheme="minorEastAsia"/>
              </w:rPr>
            </w:pPr>
            <w:r>
              <w:rPr>
                <w:rFonts w:eastAsiaTheme="minorEastAsia"/>
              </w:rPr>
              <w:t xml:space="preserve">15 </w:t>
            </w:r>
            <w:r w:rsidR="00F719B5">
              <w:rPr>
                <w:rFonts w:eastAsiaTheme="minorEastAsia"/>
              </w:rPr>
              <w:t xml:space="preserve">minutes of </w:t>
            </w:r>
            <w:r>
              <w:rPr>
                <w:rFonts w:eastAsiaTheme="minorEastAsia"/>
              </w:rPr>
              <w:t xml:space="preserve">submission </w:t>
            </w:r>
            <w:r w:rsidR="00F719B5">
              <w:rPr>
                <w:rFonts w:eastAsiaTheme="minorEastAsia"/>
              </w:rPr>
              <w:t xml:space="preserve">time has been incorporated in recognition of the online environment. This includes allowances for any network or connection issues, and any technical </w:t>
            </w:r>
            <w:r w:rsidR="00F719B5" w:rsidRPr="715962D1">
              <w:rPr>
                <w:rFonts w:eastAsiaTheme="minorEastAsia"/>
              </w:rPr>
              <w:t>issue you may have.</w:t>
            </w:r>
          </w:p>
          <w:p w14:paraId="6DCCCCAB" w14:textId="57073D1C" w:rsidR="00F719B5" w:rsidRDefault="00F719B5" w:rsidP="00F719B5">
            <w:pPr>
              <w:pStyle w:val="ListParagraph"/>
              <w:numPr>
                <w:ilvl w:val="0"/>
                <w:numId w:val="36"/>
              </w:numPr>
            </w:pPr>
            <w:r w:rsidRPr="00C64285">
              <w:rPr>
                <w:rFonts w:eastAsiaTheme="minorEastAsia"/>
              </w:rPr>
              <w:t>Your course teaching staff will not be available to answer any questions during the exam. However, &lt;there is a free text box field in the exam where you may detail any assumptions you made in completing the exam and which questions those assumptions related to &gt; or &lt;you may specify your assumptions at the beginning of each question&gt;.</w:t>
            </w:r>
            <w:r w:rsidRPr="00B84AFB">
              <w:rPr>
                <w:rFonts w:eastAsiaTheme="minorEastAsia"/>
                <w:color w:val="FF0000"/>
              </w:rPr>
              <w:t xml:space="preserve"> </w:t>
            </w:r>
            <w:r w:rsidRPr="57D4C22F">
              <w:rPr>
                <w:rFonts w:eastAsiaTheme="minorEastAsia"/>
              </w:rPr>
              <w:t>You may also include queries you may have had about a particular question that you would otherwise have ‘raised your hand’ to ask in an examination room. Markers will take this information into consideration when marking.</w:t>
            </w:r>
          </w:p>
        </w:tc>
      </w:tr>
    </w:tbl>
    <w:p w14:paraId="5C9351FD" w14:textId="757B8BFA" w:rsidR="00EF0615" w:rsidRPr="000909EA" w:rsidRDefault="00EF0615" w:rsidP="00EF0615"/>
    <w:p w14:paraId="1ABD5039" w14:textId="5701A58A" w:rsidR="00EF0615" w:rsidRPr="000909EA" w:rsidRDefault="008B110A" w:rsidP="008B110A">
      <w:pPr>
        <w:pStyle w:val="Heading2"/>
      </w:pPr>
      <w:r>
        <w:rPr>
          <w:rFonts w:eastAsia="Calibri Light"/>
          <w:lang w:val="en-US"/>
        </w:rPr>
        <w:t xml:space="preserve">Three (3) </w:t>
      </w:r>
      <w:r w:rsidR="00EF0615" w:rsidRPr="5416DDE2">
        <w:rPr>
          <w:rFonts w:eastAsia="Calibri Light"/>
          <w:lang w:val="en-US"/>
        </w:rPr>
        <w:t>days before the exam</w:t>
      </w:r>
    </w:p>
    <w:p w14:paraId="6BBB511A" w14:textId="77777777" w:rsidR="00EF0615" w:rsidRPr="000909EA" w:rsidRDefault="00EF0615" w:rsidP="006B662B">
      <w:pPr>
        <w:pStyle w:val="BodyText"/>
        <w:rPr>
          <w:szCs w:val="20"/>
          <w:lang w:val="en-US"/>
        </w:rPr>
      </w:pPr>
      <w:r w:rsidRPr="715962D1">
        <w:rPr>
          <w:lang w:val="en-US"/>
        </w:rPr>
        <w:t>Repeat the above, include wellness advice on preparation, time management and stress.</w:t>
      </w:r>
    </w:p>
    <w:p w14:paraId="0C234DB5" w14:textId="77777777" w:rsidR="00EF0615" w:rsidRPr="000909EA" w:rsidRDefault="00EF0615" w:rsidP="00EF0615">
      <w:r w:rsidRPr="5416DDE2">
        <w:rPr>
          <w:rFonts w:ascii="Calibri Light" w:eastAsia="Calibri Light" w:hAnsi="Calibri Light" w:cs="Calibri Light"/>
          <w:sz w:val="22"/>
          <w:lang w:val="en-US"/>
        </w:rPr>
        <w:t xml:space="preserve"> </w:t>
      </w:r>
      <w:r w:rsidRPr="5416DDE2">
        <w:rPr>
          <w:rFonts w:ascii="Calibri Light" w:eastAsia="Calibri Light" w:hAnsi="Calibri Light" w:cs="Calibri Light"/>
          <w:sz w:val="22"/>
        </w:rPr>
        <w:t xml:space="preserve"> </w:t>
      </w:r>
    </w:p>
    <w:p w14:paraId="4168C496" w14:textId="77777777" w:rsidR="00EF0615" w:rsidRPr="000909EA" w:rsidRDefault="00EF0615" w:rsidP="008B110A">
      <w:pPr>
        <w:pStyle w:val="Heading2"/>
      </w:pPr>
      <w:r w:rsidRPr="5416DDE2">
        <w:rPr>
          <w:rFonts w:eastAsia="Calibri Light"/>
          <w:lang w:val="en-US"/>
        </w:rPr>
        <w:t>On exam day</w:t>
      </w:r>
    </w:p>
    <w:p w14:paraId="6B4A924B" w14:textId="0B98F17E" w:rsidR="00EF0615" w:rsidRPr="006B662B" w:rsidRDefault="611F396D" w:rsidP="006B662B">
      <w:pPr>
        <w:pStyle w:val="BodyText"/>
        <w:rPr>
          <w:lang w:val="en-US"/>
        </w:rPr>
      </w:pPr>
      <w:r w:rsidRPr="30B833FC">
        <w:rPr>
          <w:lang w:val="en-US"/>
        </w:rPr>
        <w:t>Wish your students all the best for their exam! Reiterate what to do if there is any technical issue (e</w:t>
      </w:r>
      <w:r w:rsidR="008B110A" w:rsidRPr="006B662B">
        <w:rPr>
          <w:lang w:val="en-US"/>
        </w:rPr>
        <w:t>mphasise screen</w:t>
      </w:r>
      <w:r w:rsidRPr="006B662B">
        <w:rPr>
          <w:lang w:val="en-US"/>
        </w:rPr>
        <w:t>shots and emails)</w:t>
      </w:r>
      <w:r w:rsidR="5FB504FD" w:rsidRPr="006B662B">
        <w:rPr>
          <w:lang w:val="en-US"/>
        </w:rPr>
        <w:t xml:space="preserve"> and</w:t>
      </w:r>
      <w:r w:rsidRPr="30B833FC">
        <w:rPr>
          <w:lang w:val="en-US"/>
        </w:rPr>
        <w:t xml:space="preserve"> if they have a question about the exam they are unable to ask</w:t>
      </w:r>
      <w:r w:rsidR="4F046E2E" w:rsidRPr="30B833FC">
        <w:rPr>
          <w:lang w:val="en-US"/>
        </w:rPr>
        <w:t xml:space="preserve"> (enter information in text box)</w:t>
      </w:r>
      <w:r w:rsidRPr="30B833FC">
        <w:rPr>
          <w:lang w:val="en-US"/>
        </w:rPr>
        <w:t>.</w:t>
      </w:r>
      <w:r w:rsidRPr="006B662B">
        <w:rPr>
          <w:lang w:val="en-US"/>
        </w:rPr>
        <w:t xml:space="preserve">  </w:t>
      </w:r>
    </w:p>
    <w:p w14:paraId="672C8112" w14:textId="77777777" w:rsidR="00EF0615" w:rsidRPr="00536553" w:rsidRDefault="00EF0615" w:rsidP="00EF0615">
      <w:pPr>
        <w:pStyle w:val="BodyText"/>
      </w:pPr>
    </w:p>
    <w:sectPr w:rsidR="00EF0615" w:rsidRPr="00536553" w:rsidSect="00EC3252">
      <w:headerReference w:type="even" r:id="rId14"/>
      <w:headerReference w:type="default" r:id="rId15"/>
      <w:footerReference w:type="even" r:id="rId16"/>
      <w:footerReference w:type="default" r:id="rId17"/>
      <w:headerReference w:type="first" r:id="rId18"/>
      <w:footerReference w:type="first" r:id="rId19"/>
      <w:pgSz w:w="11906" w:h="16838" w:code="9"/>
      <w:pgMar w:top="2552"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C3999" w14:textId="77777777" w:rsidR="00570F17" w:rsidRDefault="00570F17">
      <w:r>
        <w:separator/>
      </w:r>
    </w:p>
  </w:endnote>
  <w:endnote w:type="continuationSeparator" w:id="0">
    <w:p w14:paraId="088D5469" w14:textId="77777777" w:rsidR="00570F17" w:rsidRDefault="00570F17">
      <w:r>
        <w:continuationSeparator/>
      </w:r>
    </w:p>
  </w:endnote>
  <w:endnote w:type="continuationNotice" w:id="1">
    <w:p w14:paraId="682FDDF2" w14:textId="77777777" w:rsidR="00570F17" w:rsidRDefault="00570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BEC" w14:textId="77777777" w:rsidR="00E709E6" w:rsidRDefault="00E7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31" w:type="pct"/>
      <w:tblLook w:val="0600" w:firstRow="0" w:lastRow="0" w:firstColumn="0" w:lastColumn="0" w:noHBand="1" w:noVBand="1"/>
    </w:tblPr>
    <w:tblGrid>
      <w:gridCol w:w="9077"/>
      <w:gridCol w:w="428"/>
    </w:tblGrid>
    <w:tr w:rsidR="005E3279" w14:paraId="62767134" w14:textId="77777777">
      <w:tc>
        <w:tcPr>
          <w:tcW w:w="9750" w:type="dxa"/>
          <w:vAlign w:val="bottom"/>
        </w:tcPr>
        <w:p w14:paraId="5C88B36B" w14:textId="23C2E755" w:rsidR="005E3279" w:rsidRDefault="005E3279" w:rsidP="00E706D7">
          <w:pPr>
            <w:pStyle w:val="Footer"/>
            <w:ind w:right="260"/>
            <w:rPr>
              <w:szCs w:val="15"/>
            </w:rPr>
          </w:pPr>
          <w:r>
            <w:rPr>
              <w:szCs w:val="15"/>
            </w:rPr>
            <w:t xml:space="preserve">Institute for Teaching and Learning Innovation (ITaLI)  |  Last updated: </w:t>
          </w:r>
          <w:r w:rsidR="00E709E6">
            <w:rPr>
              <w:szCs w:val="15"/>
            </w:rPr>
            <w:t>9 June</w:t>
          </w:r>
          <w:r>
            <w:rPr>
              <w:szCs w:val="15"/>
            </w:rPr>
            <w:t xml:space="preserve"> 202</w:t>
          </w:r>
          <w:r w:rsidR="00E709E6">
            <w:rPr>
              <w:szCs w:val="15"/>
            </w:rPr>
            <w:t>1</w:t>
          </w:r>
        </w:p>
      </w:tc>
      <w:tc>
        <w:tcPr>
          <w:tcW w:w="456" w:type="dxa"/>
          <w:vAlign w:val="bottom"/>
        </w:tcPr>
        <w:p w14:paraId="035802F7" w14:textId="4E383A36" w:rsidR="005E3279" w:rsidRDefault="005E3279">
          <w:pPr>
            <w:pStyle w:val="Footer"/>
            <w:jc w:val="right"/>
            <w:rPr>
              <w:szCs w:val="15"/>
            </w:rPr>
          </w:pPr>
          <w:r>
            <w:rPr>
              <w:b/>
              <w:szCs w:val="15"/>
            </w:rPr>
            <w:fldChar w:fldCharType="begin"/>
          </w:r>
          <w:r>
            <w:rPr>
              <w:b/>
              <w:szCs w:val="15"/>
            </w:rPr>
            <w:instrText xml:space="preserve"> PAGE   \* MERGEFORMAT </w:instrText>
          </w:r>
          <w:r>
            <w:rPr>
              <w:b/>
              <w:szCs w:val="15"/>
            </w:rPr>
            <w:fldChar w:fldCharType="separate"/>
          </w:r>
          <w:r w:rsidR="006B662B">
            <w:rPr>
              <w:b/>
              <w:noProof/>
              <w:szCs w:val="15"/>
            </w:rPr>
            <w:t>1</w:t>
          </w:r>
          <w:r>
            <w:rPr>
              <w:b/>
              <w:szCs w:val="15"/>
            </w:rPr>
            <w:fldChar w:fldCharType="end"/>
          </w:r>
        </w:p>
      </w:tc>
    </w:tr>
  </w:tbl>
  <w:p w14:paraId="74E1CFEC" w14:textId="77777777" w:rsidR="005E3279" w:rsidRDefault="005E3279">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5E3279" w14:paraId="641E8724" w14:textId="77777777">
      <w:tc>
        <w:tcPr>
          <w:tcW w:w="2548" w:type="dxa"/>
        </w:tcPr>
        <w:p w14:paraId="153476A1" w14:textId="77777777" w:rsidR="005E3279" w:rsidRDefault="005E3279">
          <w:pPr>
            <w:pStyle w:val="Footer"/>
          </w:pPr>
          <w:r>
            <w:t>The University of Queensland Brisbane QLD 4072 Australia</w:t>
          </w:r>
        </w:p>
      </w:tc>
      <w:tc>
        <w:tcPr>
          <w:tcW w:w="1778" w:type="dxa"/>
        </w:tcPr>
        <w:p w14:paraId="18B7A920" w14:textId="77777777" w:rsidR="005E3279" w:rsidRDefault="005E3279">
          <w:pPr>
            <w:pStyle w:val="Footer"/>
          </w:pPr>
          <w:r>
            <w:rPr>
              <w:b/>
              <w:color w:val="51247A" w:themeColor="accent1"/>
              <w:sz w:val="11"/>
              <w:szCs w:val="11"/>
            </w:rPr>
            <w:t>T</w:t>
          </w:r>
          <w:r>
            <w:tab/>
            <w:t xml:space="preserve">+61 7 </w:t>
          </w:r>
          <w:sdt>
            <w:sdtPr>
              <w:id w:val="374506976"/>
              <w:temporary/>
              <w:showingPlcHdr/>
              <w:text w:multiLine="1"/>
            </w:sdtPr>
            <w:sdtEndPr/>
            <w:sdtContent>
              <w:r>
                <w:rPr>
                  <w:highlight w:val="yellow"/>
                </w:rPr>
                <w:t>[0000 0000]</w:t>
              </w:r>
            </w:sdtContent>
          </w:sdt>
        </w:p>
        <w:p w14:paraId="58DFF1A9" w14:textId="77777777" w:rsidR="005E3279" w:rsidRDefault="005E3279">
          <w:pPr>
            <w:pStyle w:val="Footer"/>
          </w:pPr>
          <w:r>
            <w:rPr>
              <w:b/>
              <w:color w:val="51247A" w:themeColor="accent1"/>
              <w:sz w:val="11"/>
              <w:szCs w:val="11"/>
            </w:rPr>
            <w:t>F</w:t>
          </w:r>
          <w:r>
            <w:tab/>
            <w:t xml:space="preserve">+61 7 </w:t>
          </w:r>
          <w:sdt>
            <w:sdtPr>
              <w:id w:val="932863394"/>
              <w:temporary/>
              <w:showingPlcHdr/>
              <w:text w:multiLine="1"/>
            </w:sdtPr>
            <w:sdtEndPr/>
            <w:sdtContent>
              <w:r>
                <w:rPr>
                  <w:highlight w:val="yellow"/>
                </w:rPr>
                <w:t>[0000 0000]</w:t>
              </w:r>
            </w:sdtContent>
          </w:sdt>
        </w:p>
      </w:tc>
      <w:tc>
        <w:tcPr>
          <w:tcW w:w="2547" w:type="dxa"/>
        </w:tcPr>
        <w:p w14:paraId="2246D3B6" w14:textId="77777777" w:rsidR="005E3279" w:rsidRDefault="005E3279">
          <w:pPr>
            <w:pStyle w:val="Footer"/>
          </w:pPr>
          <w:r>
            <w:rPr>
              <w:b/>
              <w:color w:val="51247A" w:themeColor="accent1"/>
              <w:sz w:val="11"/>
              <w:szCs w:val="11"/>
            </w:rPr>
            <w:t>E</w:t>
          </w:r>
          <w:r>
            <w:tab/>
          </w:r>
          <w:sdt>
            <w:sdtPr>
              <w:id w:val="1423914003"/>
              <w:temporary/>
              <w:showingPlcHdr/>
              <w:text w:multiLine="1"/>
            </w:sdtPr>
            <w:sdtEndPr/>
            <w:sdtContent>
              <w:r>
                <w:rPr>
                  <w:highlight w:val="yellow"/>
                </w:rPr>
                <w:t>[email]</w:t>
              </w:r>
            </w:sdtContent>
          </w:sdt>
          <w:r>
            <w:t>@uq.edu.au</w:t>
          </w:r>
        </w:p>
        <w:p w14:paraId="1234B580" w14:textId="77777777" w:rsidR="005E3279" w:rsidRDefault="005E3279">
          <w:pPr>
            <w:pStyle w:val="Footer"/>
          </w:pPr>
          <w:r>
            <w:rPr>
              <w:b/>
              <w:color w:val="51247A" w:themeColor="accent1"/>
              <w:sz w:val="11"/>
              <w:szCs w:val="11"/>
            </w:rPr>
            <w:t>W</w:t>
          </w:r>
          <w:r>
            <w:tab/>
          </w:r>
          <w:hyperlink r:id="rId1" w:history="1">
            <w:r>
              <w:t>uq.edu.au</w:t>
            </w:r>
          </w:hyperlink>
        </w:p>
      </w:tc>
      <w:tc>
        <w:tcPr>
          <w:tcW w:w="2188" w:type="dxa"/>
          <w:vAlign w:val="bottom"/>
        </w:tcPr>
        <w:p w14:paraId="0B23B4D0" w14:textId="77777777" w:rsidR="005E3279" w:rsidRDefault="005E3279">
          <w:pPr>
            <w:pStyle w:val="Footer"/>
            <w:tabs>
              <w:tab w:val="left" w:pos="851"/>
            </w:tabs>
            <w:rPr>
              <w:sz w:val="11"/>
              <w:szCs w:val="11"/>
            </w:rPr>
          </w:pPr>
          <w:r>
            <w:rPr>
              <w:sz w:val="11"/>
              <w:szCs w:val="11"/>
            </w:rPr>
            <w:t>ABN: 63 942 912 684</w:t>
          </w:r>
        </w:p>
        <w:p w14:paraId="73DC43B6" w14:textId="77777777" w:rsidR="005E3279" w:rsidRDefault="005E3279">
          <w:pPr>
            <w:pStyle w:val="Footer"/>
            <w:rPr>
              <w:sz w:val="11"/>
              <w:szCs w:val="11"/>
            </w:rPr>
          </w:pPr>
          <w:r>
            <w:rPr>
              <w:sz w:val="11"/>
              <w:szCs w:val="11"/>
            </w:rPr>
            <w:t>CRICOS PROVIDER NUMBER 00025B</w:t>
          </w:r>
        </w:p>
      </w:tc>
    </w:tr>
  </w:tbl>
  <w:p w14:paraId="02334AD2" w14:textId="77777777" w:rsidR="005E3279" w:rsidRDefault="005E3279">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A2CFA" w14:textId="77777777" w:rsidR="00570F17" w:rsidRDefault="00570F17">
      <w:r>
        <w:separator/>
      </w:r>
    </w:p>
  </w:footnote>
  <w:footnote w:type="continuationSeparator" w:id="0">
    <w:p w14:paraId="04D90EAA" w14:textId="77777777" w:rsidR="00570F17" w:rsidRDefault="00570F17">
      <w:r>
        <w:continuationSeparator/>
      </w:r>
    </w:p>
  </w:footnote>
  <w:footnote w:type="continuationNotice" w:id="1">
    <w:p w14:paraId="24EDC93E" w14:textId="77777777" w:rsidR="00570F17" w:rsidRDefault="00570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04BA" w14:textId="77777777" w:rsidR="00E709E6" w:rsidRDefault="00E7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49FF" w14:textId="77777777" w:rsidR="005E3279" w:rsidRDefault="005E3279">
    <w:pPr>
      <w:pStyle w:val="Header"/>
    </w:pPr>
    <w:r>
      <w:rPr>
        <w:noProof/>
        <w:lang w:eastAsia="en-AU"/>
      </w:rPr>
      <w:drawing>
        <wp:anchor distT="0" distB="0" distL="114300" distR="114300" simplePos="0" relativeHeight="251658241" behindDoc="1" locked="0" layoutInCell="1" allowOverlap="1" wp14:anchorId="0B321E9F" wp14:editId="1CCD6945">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1" name="Picture 1"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D9B7" w14:textId="77777777" w:rsidR="005E3279" w:rsidRDefault="005E3279">
    <w:pPr>
      <w:pStyle w:val="Header"/>
      <w:jc w:val="right"/>
    </w:pPr>
  </w:p>
  <w:p w14:paraId="63B5EDD6" w14:textId="77777777" w:rsidR="005E3279" w:rsidRDefault="005E3279">
    <w:pPr>
      <w:pStyle w:val="Header"/>
    </w:pPr>
    <w:r>
      <w:rPr>
        <w:noProof/>
        <w:lang w:eastAsia="en-AU"/>
      </w:rPr>
      <w:drawing>
        <wp:anchor distT="0" distB="0" distL="114300" distR="114300" simplePos="0" relativeHeight="251658240" behindDoc="0" locked="0" layoutInCell="1" allowOverlap="1" wp14:anchorId="0F4C35B1" wp14:editId="79B46E8F">
          <wp:simplePos x="0" y="0"/>
          <wp:positionH relativeFrom="column">
            <wp:posOffset>4358640</wp:posOffset>
          </wp:positionH>
          <wp:positionV relativeFrom="paragraph">
            <wp:posOffset>22860</wp:posOffset>
          </wp:positionV>
          <wp:extent cx="1584000" cy="6545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EE6FAB"/>
    <w:multiLevelType w:val="hybridMultilevel"/>
    <w:tmpl w:val="A8A8D87A"/>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 w15:restartNumberingAfterBreak="0">
    <w:nsid w:val="06441DF9"/>
    <w:multiLevelType w:val="hybridMultilevel"/>
    <w:tmpl w:val="35542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07766A8"/>
    <w:multiLevelType w:val="hybridMultilevel"/>
    <w:tmpl w:val="1AF0C144"/>
    <w:lvl w:ilvl="0" w:tplc="0C090001">
      <w:start w:val="1"/>
      <w:numFmt w:val="bullet"/>
      <w:lvlText w:val=""/>
      <w:lvlJc w:val="left"/>
      <w:pPr>
        <w:ind w:left="647" w:hanging="360"/>
      </w:pPr>
      <w:rPr>
        <w:rFonts w:ascii="Symbol" w:hAnsi="Symbol"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7" w15:restartNumberingAfterBreak="0">
    <w:nsid w:val="1766516D"/>
    <w:multiLevelType w:val="hybridMultilevel"/>
    <w:tmpl w:val="0F4E8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28B66E6"/>
    <w:multiLevelType w:val="hybridMultilevel"/>
    <w:tmpl w:val="B5E21722"/>
    <w:lvl w:ilvl="0" w:tplc="E244ECFE">
      <w:start w:val="1"/>
      <w:numFmt w:val="bullet"/>
      <w:lvlText w:val=""/>
      <w:lvlJc w:val="left"/>
      <w:pPr>
        <w:ind w:left="720" w:hanging="360"/>
      </w:pPr>
      <w:rPr>
        <w:rFonts w:ascii="Symbol" w:hAnsi="Symbol" w:hint="default"/>
      </w:rPr>
    </w:lvl>
    <w:lvl w:ilvl="1" w:tplc="58005C6C">
      <w:start w:val="1"/>
      <w:numFmt w:val="bullet"/>
      <w:lvlText w:val="o"/>
      <w:lvlJc w:val="left"/>
      <w:pPr>
        <w:ind w:left="1440" w:hanging="360"/>
      </w:pPr>
      <w:rPr>
        <w:rFonts w:ascii="Courier New" w:hAnsi="Courier New" w:hint="default"/>
      </w:rPr>
    </w:lvl>
    <w:lvl w:ilvl="2" w:tplc="0428D250">
      <w:start w:val="1"/>
      <w:numFmt w:val="bullet"/>
      <w:lvlText w:val=""/>
      <w:lvlJc w:val="left"/>
      <w:pPr>
        <w:ind w:left="2160" w:hanging="360"/>
      </w:pPr>
      <w:rPr>
        <w:rFonts w:ascii="Wingdings" w:hAnsi="Wingdings" w:hint="default"/>
      </w:rPr>
    </w:lvl>
    <w:lvl w:ilvl="3" w:tplc="D944B700">
      <w:start w:val="1"/>
      <w:numFmt w:val="bullet"/>
      <w:lvlText w:val=""/>
      <w:lvlJc w:val="left"/>
      <w:pPr>
        <w:ind w:left="2880" w:hanging="360"/>
      </w:pPr>
      <w:rPr>
        <w:rFonts w:ascii="Symbol" w:hAnsi="Symbol" w:hint="default"/>
      </w:rPr>
    </w:lvl>
    <w:lvl w:ilvl="4" w:tplc="01789ED4">
      <w:start w:val="1"/>
      <w:numFmt w:val="bullet"/>
      <w:lvlText w:val="o"/>
      <w:lvlJc w:val="left"/>
      <w:pPr>
        <w:ind w:left="3600" w:hanging="360"/>
      </w:pPr>
      <w:rPr>
        <w:rFonts w:ascii="Courier New" w:hAnsi="Courier New" w:hint="default"/>
      </w:rPr>
    </w:lvl>
    <w:lvl w:ilvl="5" w:tplc="CF48860E">
      <w:start w:val="1"/>
      <w:numFmt w:val="bullet"/>
      <w:lvlText w:val=""/>
      <w:lvlJc w:val="left"/>
      <w:pPr>
        <w:ind w:left="4320" w:hanging="360"/>
      </w:pPr>
      <w:rPr>
        <w:rFonts w:ascii="Wingdings" w:hAnsi="Wingdings" w:hint="default"/>
      </w:rPr>
    </w:lvl>
    <w:lvl w:ilvl="6" w:tplc="396A1364">
      <w:start w:val="1"/>
      <w:numFmt w:val="bullet"/>
      <w:lvlText w:val=""/>
      <w:lvlJc w:val="left"/>
      <w:pPr>
        <w:ind w:left="5040" w:hanging="360"/>
      </w:pPr>
      <w:rPr>
        <w:rFonts w:ascii="Symbol" w:hAnsi="Symbol" w:hint="default"/>
      </w:rPr>
    </w:lvl>
    <w:lvl w:ilvl="7" w:tplc="50AC6EC6">
      <w:start w:val="1"/>
      <w:numFmt w:val="bullet"/>
      <w:lvlText w:val="o"/>
      <w:lvlJc w:val="left"/>
      <w:pPr>
        <w:ind w:left="5760" w:hanging="360"/>
      </w:pPr>
      <w:rPr>
        <w:rFonts w:ascii="Courier New" w:hAnsi="Courier New" w:hint="default"/>
      </w:rPr>
    </w:lvl>
    <w:lvl w:ilvl="8" w:tplc="25FCA806">
      <w:start w:val="1"/>
      <w:numFmt w:val="bullet"/>
      <w:lvlText w:val=""/>
      <w:lvlJc w:val="left"/>
      <w:pPr>
        <w:ind w:left="6480" w:hanging="360"/>
      </w:pPr>
      <w:rPr>
        <w:rFonts w:ascii="Wingdings" w:hAnsi="Wingdings" w:hint="default"/>
      </w:rPr>
    </w:lvl>
  </w:abstractNum>
  <w:abstractNum w:abstractNumId="11" w15:restartNumberingAfterBreak="0">
    <w:nsid w:val="235521C3"/>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6C7E23"/>
    <w:multiLevelType w:val="hybridMultilevel"/>
    <w:tmpl w:val="A28C8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B993FE4"/>
    <w:multiLevelType w:val="hybridMultilevel"/>
    <w:tmpl w:val="B396EFAE"/>
    <w:lvl w:ilvl="0" w:tplc="A760959C">
      <w:start w:val="1"/>
      <w:numFmt w:val="bullet"/>
      <w:lvlText w:val=""/>
      <w:lvlJc w:val="left"/>
      <w:pPr>
        <w:ind w:left="720" w:hanging="360"/>
      </w:pPr>
      <w:rPr>
        <w:rFonts w:ascii="Symbol" w:hAnsi="Symbol" w:hint="default"/>
      </w:rPr>
    </w:lvl>
    <w:lvl w:ilvl="1" w:tplc="12B6377A">
      <w:start w:val="1"/>
      <w:numFmt w:val="bullet"/>
      <w:lvlText w:val="o"/>
      <w:lvlJc w:val="left"/>
      <w:pPr>
        <w:ind w:left="1440" w:hanging="360"/>
      </w:pPr>
      <w:rPr>
        <w:rFonts w:ascii="Courier New" w:hAnsi="Courier New" w:hint="default"/>
      </w:rPr>
    </w:lvl>
    <w:lvl w:ilvl="2" w:tplc="A32C5394">
      <w:start w:val="1"/>
      <w:numFmt w:val="bullet"/>
      <w:lvlText w:val=""/>
      <w:lvlJc w:val="left"/>
      <w:pPr>
        <w:ind w:left="2160" w:hanging="360"/>
      </w:pPr>
      <w:rPr>
        <w:rFonts w:ascii="Wingdings" w:hAnsi="Wingdings" w:hint="default"/>
      </w:rPr>
    </w:lvl>
    <w:lvl w:ilvl="3" w:tplc="B1768BB2">
      <w:start w:val="1"/>
      <w:numFmt w:val="bullet"/>
      <w:lvlText w:val=""/>
      <w:lvlJc w:val="left"/>
      <w:pPr>
        <w:ind w:left="2880" w:hanging="360"/>
      </w:pPr>
      <w:rPr>
        <w:rFonts w:ascii="Symbol" w:hAnsi="Symbol" w:hint="default"/>
      </w:rPr>
    </w:lvl>
    <w:lvl w:ilvl="4" w:tplc="C5AE51E8">
      <w:start w:val="1"/>
      <w:numFmt w:val="bullet"/>
      <w:lvlText w:val="o"/>
      <w:lvlJc w:val="left"/>
      <w:pPr>
        <w:ind w:left="3600" w:hanging="360"/>
      </w:pPr>
      <w:rPr>
        <w:rFonts w:ascii="Courier New" w:hAnsi="Courier New" w:hint="default"/>
      </w:rPr>
    </w:lvl>
    <w:lvl w:ilvl="5" w:tplc="B76C4238">
      <w:start w:val="1"/>
      <w:numFmt w:val="bullet"/>
      <w:lvlText w:val=""/>
      <w:lvlJc w:val="left"/>
      <w:pPr>
        <w:ind w:left="4320" w:hanging="360"/>
      </w:pPr>
      <w:rPr>
        <w:rFonts w:ascii="Wingdings" w:hAnsi="Wingdings" w:hint="default"/>
      </w:rPr>
    </w:lvl>
    <w:lvl w:ilvl="6" w:tplc="F190B90C">
      <w:start w:val="1"/>
      <w:numFmt w:val="bullet"/>
      <w:lvlText w:val=""/>
      <w:lvlJc w:val="left"/>
      <w:pPr>
        <w:ind w:left="5040" w:hanging="360"/>
      </w:pPr>
      <w:rPr>
        <w:rFonts w:ascii="Symbol" w:hAnsi="Symbol" w:hint="default"/>
      </w:rPr>
    </w:lvl>
    <w:lvl w:ilvl="7" w:tplc="B64ADDCA">
      <w:start w:val="1"/>
      <w:numFmt w:val="bullet"/>
      <w:lvlText w:val="o"/>
      <w:lvlJc w:val="left"/>
      <w:pPr>
        <w:ind w:left="5760" w:hanging="360"/>
      </w:pPr>
      <w:rPr>
        <w:rFonts w:ascii="Courier New" w:hAnsi="Courier New" w:hint="default"/>
      </w:rPr>
    </w:lvl>
    <w:lvl w:ilvl="8" w:tplc="2240577A">
      <w:start w:val="1"/>
      <w:numFmt w:val="bullet"/>
      <w:lvlText w:val=""/>
      <w:lvlJc w:val="left"/>
      <w:pPr>
        <w:ind w:left="6480" w:hanging="360"/>
      </w:pPr>
      <w:rPr>
        <w:rFonts w:ascii="Wingdings" w:hAnsi="Wingdings" w:hint="default"/>
      </w:rPr>
    </w:lvl>
  </w:abstractNum>
  <w:abstractNum w:abstractNumId="16" w15:restartNumberingAfterBreak="0">
    <w:nsid w:val="32A94867"/>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72D0A16"/>
    <w:multiLevelType w:val="hybridMultilevel"/>
    <w:tmpl w:val="5D5E4C14"/>
    <w:lvl w:ilvl="0" w:tplc="0630E35C">
      <w:start w:val="1"/>
      <w:numFmt w:val="decimal"/>
      <w:lvlText w:val="%1."/>
      <w:lvlJc w:val="left"/>
      <w:pPr>
        <w:ind w:left="720" w:hanging="360"/>
      </w:pPr>
    </w:lvl>
    <w:lvl w:ilvl="1" w:tplc="CF5800AC">
      <w:start w:val="1"/>
      <w:numFmt w:val="lowerLetter"/>
      <w:lvlText w:val="%2."/>
      <w:lvlJc w:val="left"/>
      <w:pPr>
        <w:ind w:left="1440" w:hanging="360"/>
      </w:pPr>
    </w:lvl>
    <w:lvl w:ilvl="2" w:tplc="FEFCD040">
      <w:start w:val="1"/>
      <w:numFmt w:val="lowerRoman"/>
      <w:lvlText w:val="%3."/>
      <w:lvlJc w:val="right"/>
      <w:pPr>
        <w:ind w:left="2160" w:hanging="180"/>
      </w:pPr>
    </w:lvl>
    <w:lvl w:ilvl="3" w:tplc="9EE426A4">
      <w:start w:val="1"/>
      <w:numFmt w:val="decimal"/>
      <w:lvlText w:val="%4."/>
      <w:lvlJc w:val="left"/>
      <w:pPr>
        <w:ind w:left="2880" w:hanging="360"/>
      </w:pPr>
    </w:lvl>
    <w:lvl w:ilvl="4" w:tplc="EAEAA4EA">
      <w:start w:val="1"/>
      <w:numFmt w:val="lowerLetter"/>
      <w:lvlText w:val="%5."/>
      <w:lvlJc w:val="left"/>
      <w:pPr>
        <w:ind w:left="3600" w:hanging="360"/>
      </w:pPr>
    </w:lvl>
    <w:lvl w:ilvl="5" w:tplc="5184C386">
      <w:start w:val="1"/>
      <w:numFmt w:val="lowerRoman"/>
      <w:lvlText w:val="%6."/>
      <w:lvlJc w:val="right"/>
      <w:pPr>
        <w:ind w:left="4320" w:hanging="180"/>
      </w:pPr>
    </w:lvl>
    <w:lvl w:ilvl="6" w:tplc="69B6EA00">
      <w:start w:val="1"/>
      <w:numFmt w:val="decimal"/>
      <w:lvlText w:val="%7."/>
      <w:lvlJc w:val="left"/>
      <w:pPr>
        <w:ind w:left="5040" w:hanging="360"/>
      </w:pPr>
    </w:lvl>
    <w:lvl w:ilvl="7" w:tplc="83CA7EDE">
      <w:start w:val="1"/>
      <w:numFmt w:val="lowerLetter"/>
      <w:lvlText w:val="%8."/>
      <w:lvlJc w:val="left"/>
      <w:pPr>
        <w:ind w:left="5760" w:hanging="360"/>
      </w:pPr>
    </w:lvl>
    <w:lvl w:ilvl="8" w:tplc="78EECE2C">
      <w:start w:val="1"/>
      <w:numFmt w:val="lowerRoman"/>
      <w:lvlText w:val="%9."/>
      <w:lvlJc w:val="right"/>
      <w:pPr>
        <w:ind w:left="6480" w:hanging="180"/>
      </w:pPr>
    </w:lvl>
  </w:abstractNum>
  <w:abstractNum w:abstractNumId="18" w15:restartNumberingAfterBreak="0">
    <w:nsid w:val="394F4A25"/>
    <w:multiLevelType w:val="hybridMultilevel"/>
    <w:tmpl w:val="50485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D53642D"/>
    <w:multiLevelType w:val="hybridMultilevel"/>
    <w:tmpl w:val="B6F2FEEA"/>
    <w:lvl w:ilvl="0" w:tplc="04A8F128">
      <w:start w:val="1"/>
      <w:numFmt w:val="decimal"/>
      <w:lvlText w:val="%1."/>
      <w:lvlJc w:val="left"/>
      <w:pPr>
        <w:ind w:left="720" w:hanging="360"/>
      </w:pPr>
    </w:lvl>
    <w:lvl w:ilvl="1" w:tplc="0C405ABE">
      <w:start w:val="1"/>
      <w:numFmt w:val="lowerLetter"/>
      <w:lvlText w:val="%2."/>
      <w:lvlJc w:val="left"/>
      <w:pPr>
        <w:ind w:left="1440" w:hanging="360"/>
      </w:pPr>
    </w:lvl>
    <w:lvl w:ilvl="2" w:tplc="BFEAF5E8">
      <w:start w:val="1"/>
      <w:numFmt w:val="lowerRoman"/>
      <w:lvlText w:val="%3."/>
      <w:lvlJc w:val="right"/>
      <w:pPr>
        <w:ind w:left="2160" w:hanging="180"/>
      </w:pPr>
    </w:lvl>
    <w:lvl w:ilvl="3" w:tplc="5DB2E8BA">
      <w:start w:val="1"/>
      <w:numFmt w:val="decimal"/>
      <w:lvlText w:val="%4."/>
      <w:lvlJc w:val="left"/>
      <w:pPr>
        <w:ind w:left="2880" w:hanging="360"/>
      </w:pPr>
    </w:lvl>
    <w:lvl w:ilvl="4" w:tplc="A5EE4828">
      <w:start w:val="1"/>
      <w:numFmt w:val="lowerLetter"/>
      <w:lvlText w:val="%5."/>
      <w:lvlJc w:val="left"/>
      <w:pPr>
        <w:ind w:left="3600" w:hanging="360"/>
      </w:pPr>
    </w:lvl>
    <w:lvl w:ilvl="5" w:tplc="76B47A3A">
      <w:start w:val="1"/>
      <w:numFmt w:val="lowerRoman"/>
      <w:lvlText w:val="%6."/>
      <w:lvlJc w:val="right"/>
      <w:pPr>
        <w:ind w:left="4320" w:hanging="180"/>
      </w:pPr>
    </w:lvl>
    <w:lvl w:ilvl="6" w:tplc="910AAE2C">
      <w:start w:val="1"/>
      <w:numFmt w:val="decimal"/>
      <w:lvlText w:val="%7."/>
      <w:lvlJc w:val="left"/>
      <w:pPr>
        <w:ind w:left="5040" w:hanging="360"/>
      </w:pPr>
    </w:lvl>
    <w:lvl w:ilvl="7" w:tplc="52726CEA">
      <w:start w:val="1"/>
      <w:numFmt w:val="lowerLetter"/>
      <w:lvlText w:val="%8."/>
      <w:lvlJc w:val="left"/>
      <w:pPr>
        <w:ind w:left="5760" w:hanging="360"/>
      </w:pPr>
    </w:lvl>
    <w:lvl w:ilvl="8" w:tplc="D2CA2DE0">
      <w:start w:val="1"/>
      <w:numFmt w:val="lowerRoman"/>
      <w:lvlText w:val="%9."/>
      <w:lvlJc w:val="right"/>
      <w:pPr>
        <w:ind w:left="6480" w:hanging="180"/>
      </w:pPr>
    </w:lvl>
  </w:abstractNum>
  <w:abstractNum w:abstractNumId="2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8C90D8A"/>
    <w:multiLevelType w:val="multilevel"/>
    <w:tmpl w:val="8752BC70"/>
    <w:numStyleLink w:val="ListSectionTitle"/>
  </w:abstractNum>
  <w:abstractNum w:abstractNumId="23" w15:restartNumberingAfterBreak="0">
    <w:nsid w:val="4ACE0FB8"/>
    <w:multiLevelType w:val="hybridMultilevel"/>
    <w:tmpl w:val="77C8C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201EC0"/>
    <w:multiLevelType w:val="hybridMultilevel"/>
    <w:tmpl w:val="E3FCC270"/>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5" w15:restartNumberingAfterBreak="0">
    <w:nsid w:val="52AA0A7D"/>
    <w:multiLevelType w:val="multilevel"/>
    <w:tmpl w:val="E9B44B6A"/>
    <w:numStyleLink w:val="ListParagraph0"/>
  </w:abstractNum>
  <w:abstractNum w:abstractNumId="26" w15:restartNumberingAfterBreak="0">
    <w:nsid w:val="53FE7795"/>
    <w:multiLevelType w:val="multilevel"/>
    <w:tmpl w:val="B5BC7C40"/>
    <w:numStyleLink w:val="ListAppendix"/>
  </w:abstractNum>
  <w:abstractNum w:abstractNumId="27" w15:restartNumberingAfterBreak="0">
    <w:nsid w:val="54417F2E"/>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5C794A72"/>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688A342C"/>
    <w:multiLevelType w:val="hybridMultilevel"/>
    <w:tmpl w:val="88B4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064272"/>
    <w:multiLevelType w:val="hybridMultilevel"/>
    <w:tmpl w:val="7F8CC6CA"/>
    <w:lvl w:ilvl="0" w:tplc="DAA6CFA6">
      <w:start w:val="1"/>
      <w:numFmt w:val="bullet"/>
      <w:lvlText w:val=""/>
      <w:lvlJc w:val="left"/>
      <w:pPr>
        <w:ind w:left="720" w:hanging="360"/>
      </w:pPr>
      <w:rPr>
        <w:rFonts w:ascii="Symbol" w:hAnsi="Symbol" w:hint="default"/>
      </w:rPr>
    </w:lvl>
    <w:lvl w:ilvl="1" w:tplc="984AE590">
      <w:start w:val="1"/>
      <w:numFmt w:val="bullet"/>
      <w:lvlText w:val="o"/>
      <w:lvlJc w:val="left"/>
      <w:pPr>
        <w:ind w:left="1440" w:hanging="360"/>
      </w:pPr>
      <w:rPr>
        <w:rFonts w:ascii="Courier New" w:hAnsi="Courier New" w:hint="default"/>
      </w:rPr>
    </w:lvl>
    <w:lvl w:ilvl="2" w:tplc="4D285F1A">
      <w:start w:val="1"/>
      <w:numFmt w:val="bullet"/>
      <w:lvlText w:val=""/>
      <w:lvlJc w:val="left"/>
      <w:pPr>
        <w:ind w:left="2160" w:hanging="360"/>
      </w:pPr>
      <w:rPr>
        <w:rFonts w:ascii="Wingdings" w:hAnsi="Wingdings" w:hint="default"/>
      </w:rPr>
    </w:lvl>
    <w:lvl w:ilvl="3" w:tplc="F7A079A8">
      <w:start w:val="1"/>
      <w:numFmt w:val="bullet"/>
      <w:lvlText w:val=""/>
      <w:lvlJc w:val="left"/>
      <w:pPr>
        <w:ind w:left="2880" w:hanging="360"/>
      </w:pPr>
      <w:rPr>
        <w:rFonts w:ascii="Symbol" w:hAnsi="Symbol" w:hint="default"/>
      </w:rPr>
    </w:lvl>
    <w:lvl w:ilvl="4" w:tplc="7D5A746C">
      <w:start w:val="1"/>
      <w:numFmt w:val="bullet"/>
      <w:lvlText w:val="o"/>
      <w:lvlJc w:val="left"/>
      <w:pPr>
        <w:ind w:left="3600" w:hanging="360"/>
      </w:pPr>
      <w:rPr>
        <w:rFonts w:ascii="Courier New" w:hAnsi="Courier New" w:hint="default"/>
      </w:rPr>
    </w:lvl>
    <w:lvl w:ilvl="5" w:tplc="ADF64A4A">
      <w:start w:val="1"/>
      <w:numFmt w:val="bullet"/>
      <w:lvlText w:val=""/>
      <w:lvlJc w:val="left"/>
      <w:pPr>
        <w:ind w:left="4320" w:hanging="360"/>
      </w:pPr>
      <w:rPr>
        <w:rFonts w:ascii="Wingdings" w:hAnsi="Wingdings" w:hint="default"/>
      </w:rPr>
    </w:lvl>
    <w:lvl w:ilvl="6" w:tplc="91A84CC4">
      <w:start w:val="1"/>
      <w:numFmt w:val="bullet"/>
      <w:lvlText w:val=""/>
      <w:lvlJc w:val="left"/>
      <w:pPr>
        <w:ind w:left="5040" w:hanging="360"/>
      </w:pPr>
      <w:rPr>
        <w:rFonts w:ascii="Symbol" w:hAnsi="Symbol" w:hint="default"/>
      </w:rPr>
    </w:lvl>
    <w:lvl w:ilvl="7" w:tplc="787E0AEC">
      <w:start w:val="1"/>
      <w:numFmt w:val="bullet"/>
      <w:lvlText w:val="o"/>
      <w:lvlJc w:val="left"/>
      <w:pPr>
        <w:ind w:left="5760" w:hanging="360"/>
      </w:pPr>
      <w:rPr>
        <w:rFonts w:ascii="Courier New" w:hAnsi="Courier New" w:hint="default"/>
      </w:rPr>
    </w:lvl>
    <w:lvl w:ilvl="8" w:tplc="3950412A">
      <w:start w:val="1"/>
      <w:numFmt w:val="bullet"/>
      <w:lvlText w:val=""/>
      <w:lvlJc w:val="left"/>
      <w:pPr>
        <w:ind w:left="6480" w:hanging="360"/>
      </w:pPr>
      <w:rPr>
        <w:rFonts w:ascii="Wingdings" w:hAnsi="Wingdings" w:hint="default"/>
      </w:rPr>
    </w:lvl>
  </w:abstractNum>
  <w:abstractNum w:abstractNumId="31" w15:restartNumberingAfterBreak="0">
    <w:nsid w:val="70147B8F"/>
    <w:multiLevelType w:val="hybridMultilevel"/>
    <w:tmpl w:val="CC6AA898"/>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32"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70A0AC0"/>
    <w:multiLevelType w:val="hybridMultilevel"/>
    <w:tmpl w:val="51AC9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254CA"/>
    <w:multiLevelType w:val="hybridMultilevel"/>
    <w:tmpl w:val="1CE60E6A"/>
    <w:lvl w:ilvl="0" w:tplc="37D8D35C">
      <w:start w:val="1"/>
      <w:numFmt w:val="bullet"/>
      <w:lvlText w:val=""/>
      <w:lvlJc w:val="left"/>
      <w:pPr>
        <w:ind w:left="720" w:hanging="360"/>
      </w:pPr>
      <w:rPr>
        <w:rFonts w:ascii="Symbol" w:hAnsi="Symbol" w:hint="default"/>
      </w:rPr>
    </w:lvl>
    <w:lvl w:ilvl="1" w:tplc="0374F70A">
      <w:start w:val="1"/>
      <w:numFmt w:val="bullet"/>
      <w:lvlText w:val="o"/>
      <w:lvlJc w:val="left"/>
      <w:pPr>
        <w:ind w:left="1440" w:hanging="360"/>
      </w:pPr>
      <w:rPr>
        <w:rFonts w:ascii="Courier New" w:hAnsi="Courier New" w:hint="default"/>
      </w:rPr>
    </w:lvl>
    <w:lvl w:ilvl="2" w:tplc="D33064EE">
      <w:start w:val="1"/>
      <w:numFmt w:val="bullet"/>
      <w:lvlText w:val=""/>
      <w:lvlJc w:val="left"/>
      <w:pPr>
        <w:ind w:left="2160" w:hanging="360"/>
      </w:pPr>
      <w:rPr>
        <w:rFonts w:ascii="Wingdings" w:hAnsi="Wingdings" w:hint="default"/>
      </w:rPr>
    </w:lvl>
    <w:lvl w:ilvl="3" w:tplc="5C2C6D24">
      <w:start w:val="1"/>
      <w:numFmt w:val="bullet"/>
      <w:lvlText w:val=""/>
      <w:lvlJc w:val="left"/>
      <w:pPr>
        <w:ind w:left="2880" w:hanging="360"/>
      </w:pPr>
      <w:rPr>
        <w:rFonts w:ascii="Symbol" w:hAnsi="Symbol" w:hint="default"/>
      </w:rPr>
    </w:lvl>
    <w:lvl w:ilvl="4" w:tplc="9760ADAA">
      <w:start w:val="1"/>
      <w:numFmt w:val="bullet"/>
      <w:lvlText w:val="o"/>
      <w:lvlJc w:val="left"/>
      <w:pPr>
        <w:ind w:left="3600" w:hanging="360"/>
      </w:pPr>
      <w:rPr>
        <w:rFonts w:ascii="Courier New" w:hAnsi="Courier New" w:hint="default"/>
      </w:rPr>
    </w:lvl>
    <w:lvl w:ilvl="5" w:tplc="C0AC1194">
      <w:start w:val="1"/>
      <w:numFmt w:val="bullet"/>
      <w:lvlText w:val=""/>
      <w:lvlJc w:val="left"/>
      <w:pPr>
        <w:ind w:left="4320" w:hanging="360"/>
      </w:pPr>
      <w:rPr>
        <w:rFonts w:ascii="Wingdings" w:hAnsi="Wingdings" w:hint="default"/>
      </w:rPr>
    </w:lvl>
    <w:lvl w:ilvl="6" w:tplc="A90E1172">
      <w:start w:val="1"/>
      <w:numFmt w:val="bullet"/>
      <w:lvlText w:val=""/>
      <w:lvlJc w:val="left"/>
      <w:pPr>
        <w:ind w:left="5040" w:hanging="360"/>
      </w:pPr>
      <w:rPr>
        <w:rFonts w:ascii="Symbol" w:hAnsi="Symbol" w:hint="default"/>
      </w:rPr>
    </w:lvl>
    <w:lvl w:ilvl="7" w:tplc="AEDCBEDE">
      <w:start w:val="1"/>
      <w:numFmt w:val="bullet"/>
      <w:lvlText w:val="o"/>
      <w:lvlJc w:val="left"/>
      <w:pPr>
        <w:ind w:left="5760" w:hanging="360"/>
      </w:pPr>
      <w:rPr>
        <w:rFonts w:ascii="Courier New" w:hAnsi="Courier New" w:hint="default"/>
      </w:rPr>
    </w:lvl>
    <w:lvl w:ilvl="8" w:tplc="DA906D18">
      <w:start w:val="1"/>
      <w:numFmt w:val="bullet"/>
      <w:lvlText w:val=""/>
      <w:lvlJc w:val="left"/>
      <w:pPr>
        <w:ind w:left="6480" w:hanging="360"/>
      </w:pPr>
      <w:rPr>
        <w:rFonts w:ascii="Wingdings" w:hAnsi="Wingdings" w:hint="default"/>
      </w:rPr>
    </w:lvl>
  </w:abstractNum>
  <w:abstractNum w:abstractNumId="35" w15:restartNumberingAfterBreak="0">
    <w:nsid w:val="798F3333"/>
    <w:multiLevelType w:val="hybridMultilevel"/>
    <w:tmpl w:val="E272F486"/>
    <w:lvl w:ilvl="0" w:tplc="71926D2C">
      <w:start w:val="1"/>
      <w:numFmt w:val="bullet"/>
      <w:lvlText w:val=""/>
      <w:lvlJc w:val="left"/>
      <w:pPr>
        <w:ind w:left="720" w:hanging="360"/>
      </w:pPr>
      <w:rPr>
        <w:rFonts w:ascii="Symbol" w:hAnsi="Symbol" w:hint="default"/>
      </w:rPr>
    </w:lvl>
    <w:lvl w:ilvl="1" w:tplc="93C8E2B6">
      <w:start w:val="1"/>
      <w:numFmt w:val="bullet"/>
      <w:lvlText w:val="o"/>
      <w:lvlJc w:val="left"/>
      <w:pPr>
        <w:ind w:left="1440" w:hanging="360"/>
      </w:pPr>
      <w:rPr>
        <w:rFonts w:ascii="Courier New" w:hAnsi="Courier New" w:hint="default"/>
      </w:rPr>
    </w:lvl>
    <w:lvl w:ilvl="2" w:tplc="E9A4DC8E">
      <w:start w:val="1"/>
      <w:numFmt w:val="bullet"/>
      <w:lvlText w:val=""/>
      <w:lvlJc w:val="left"/>
      <w:pPr>
        <w:ind w:left="2160" w:hanging="360"/>
      </w:pPr>
      <w:rPr>
        <w:rFonts w:ascii="Wingdings" w:hAnsi="Wingdings" w:hint="default"/>
      </w:rPr>
    </w:lvl>
    <w:lvl w:ilvl="3" w:tplc="D0561532">
      <w:start w:val="1"/>
      <w:numFmt w:val="bullet"/>
      <w:lvlText w:val=""/>
      <w:lvlJc w:val="left"/>
      <w:pPr>
        <w:ind w:left="2880" w:hanging="360"/>
      </w:pPr>
      <w:rPr>
        <w:rFonts w:ascii="Symbol" w:hAnsi="Symbol" w:hint="default"/>
      </w:rPr>
    </w:lvl>
    <w:lvl w:ilvl="4" w:tplc="6EECE39C">
      <w:start w:val="1"/>
      <w:numFmt w:val="bullet"/>
      <w:lvlText w:val="o"/>
      <w:lvlJc w:val="left"/>
      <w:pPr>
        <w:ind w:left="3600" w:hanging="360"/>
      </w:pPr>
      <w:rPr>
        <w:rFonts w:ascii="Courier New" w:hAnsi="Courier New" w:hint="default"/>
      </w:rPr>
    </w:lvl>
    <w:lvl w:ilvl="5" w:tplc="84A892B0">
      <w:start w:val="1"/>
      <w:numFmt w:val="bullet"/>
      <w:lvlText w:val=""/>
      <w:lvlJc w:val="left"/>
      <w:pPr>
        <w:ind w:left="4320" w:hanging="360"/>
      </w:pPr>
      <w:rPr>
        <w:rFonts w:ascii="Wingdings" w:hAnsi="Wingdings" w:hint="default"/>
      </w:rPr>
    </w:lvl>
    <w:lvl w:ilvl="6" w:tplc="D40094C0">
      <w:start w:val="1"/>
      <w:numFmt w:val="bullet"/>
      <w:lvlText w:val=""/>
      <w:lvlJc w:val="left"/>
      <w:pPr>
        <w:ind w:left="5040" w:hanging="360"/>
      </w:pPr>
      <w:rPr>
        <w:rFonts w:ascii="Symbol" w:hAnsi="Symbol" w:hint="default"/>
      </w:rPr>
    </w:lvl>
    <w:lvl w:ilvl="7" w:tplc="EE2A71E6">
      <w:start w:val="1"/>
      <w:numFmt w:val="bullet"/>
      <w:lvlText w:val="o"/>
      <w:lvlJc w:val="left"/>
      <w:pPr>
        <w:ind w:left="5760" w:hanging="360"/>
      </w:pPr>
      <w:rPr>
        <w:rFonts w:ascii="Courier New" w:hAnsi="Courier New" w:hint="default"/>
      </w:rPr>
    </w:lvl>
    <w:lvl w:ilvl="8" w:tplc="E364F316">
      <w:start w:val="1"/>
      <w:numFmt w:val="bullet"/>
      <w:lvlText w:val=""/>
      <w:lvlJc w:val="left"/>
      <w:pPr>
        <w:ind w:left="6480" w:hanging="360"/>
      </w:pPr>
      <w:rPr>
        <w:rFonts w:ascii="Wingdings" w:hAnsi="Wingdings" w:hint="default"/>
      </w:rPr>
    </w:lvl>
  </w:abstractNum>
  <w:abstractNum w:abstractNumId="36" w15:restartNumberingAfterBreak="0">
    <w:nsid w:val="7EC0561F"/>
    <w:multiLevelType w:val="hybridMultilevel"/>
    <w:tmpl w:val="72D25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4A0980"/>
    <w:multiLevelType w:val="hybridMultilevel"/>
    <w:tmpl w:val="639AA566"/>
    <w:lvl w:ilvl="0" w:tplc="E132FA34">
      <w:start w:val="1"/>
      <w:numFmt w:val="bullet"/>
      <w:lvlText w:val=""/>
      <w:lvlJc w:val="left"/>
      <w:pPr>
        <w:ind w:left="720" w:hanging="360"/>
      </w:pPr>
      <w:rPr>
        <w:rFonts w:ascii="Symbol" w:hAnsi="Symbol" w:hint="default"/>
      </w:rPr>
    </w:lvl>
    <w:lvl w:ilvl="1" w:tplc="3B06D072">
      <w:start w:val="1"/>
      <w:numFmt w:val="bullet"/>
      <w:lvlText w:val="o"/>
      <w:lvlJc w:val="left"/>
      <w:pPr>
        <w:ind w:left="1440" w:hanging="360"/>
      </w:pPr>
      <w:rPr>
        <w:rFonts w:ascii="Courier New" w:hAnsi="Courier New" w:hint="default"/>
      </w:rPr>
    </w:lvl>
    <w:lvl w:ilvl="2" w:tplc="5E346ED4">
      <w:start w:val="1"/>
      <w:numFmt w:val="bullet"/>
      <w:lvlText w:val=""/>
      <w:lvlJc w:val="left"/>
      <w:pPr>
        <w:ind w:left="2160" w:hanging="360"/>
      </w:pPr>
      <w:rPr>
        <w:rFonts w:ascii="Wingdings" w:hAnsi="Wingdings" w:hint="default"/>
      </w:rPr>
    </w:lvl>
    <w:lvl w:ilvl="3" w:tplc="24B0B786">
      <w:start w:val="1"/>
      <w:numFmt w:val="bullet"/>
      <w:lvlText w:val=""/>
      <w:lvlJc w:val="left"/>
      <w:pPr>
        <w:ind w:left="2880" w:hanging="360"/>
      </w:pPr>
      <w:rPr>
        <w:rFonts w:ascii="Symbol" w:hAnsi="Symbol" w:hint="default"/>
      </w:rPr>
    </w:lvl>
    <w:lvl w:ilvl="4" w:tplc="0A027250">
      <w:start w:val="1"/>
      <w:numFmt w:val="bullet"/>
      <w:lvlText w:val="o"/>
      <w:lvlJc w:val="left"/>
      <w:pPr>
        <w:ind w:left="3600" w:hanging="360"/>
      </w:pPr>
      <w:rPr>
        <w:rFonts w:ascii="Courier New" w:hAnsi="Courier New" w:hint="default"/>
      </w:rPr>
    </w:lvl>
    <w:lvl w:ilvl="5" w:tplc="06DA3A8C">
      <w:start w:val="1"/>
      <w:numFmt w:val="bullet"/>
      <w:lvlText w:val=""/>
      <w:lvlJc w:val="left"/>
      <w:pPr>
        <w:ind w:left="4320" w:hanging="360"/>
      </w:pPr>
      <w:rPr>
        <w:rFonts w:ascii="Wingdings" w:hAnsi="Wingdings" w:hint="default"/>
      </w:rPr>
    </w:lvl>
    <w:lvl w:ilvl="6" w:tplc="7C84405E">
      <w:start w:val="1"/>
      <w:numFmt w:val="bullet"/>
      <w:lvlText w:val=""/>
      <w:lvlJc w:val="left"/>
      <w:pPr>
        <w:ind w:left="5040" w:hanging="360"/>
      </w:pPr>
      <w:rPr>
        <w:rFonts w:ascii="Symbol" w:hAnsi="Symbol" w:hint="default"/>
      </w:rPr>
    </w:lvl>
    <w:lvl w:ilvl="7" w:tplc="E14849B0">
      <w:start w:val="1"/>
      <w:numFmt w:val="bullet"/>
      <w:lvlText w:val="o"/>
      <w:lvlJc w:val="left"/>
      <w:pPr>
        <w:ind w:left="5760" w:hanging="360"/>
      </w:pPr>
      <w:rPr>
        <w:rFonts w:ascii="Courier New" w:hAnsi="Courier New" w:hint="default"/>
      </w:rPr>
    </w:lvl>
    <w:lvl w:ilvl="8" w:tplc="48BE15F8">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8"/>
  </w:num>
  <w:num w:numId="4">
    <w:abstractNumId w:val="5"/>
  </w:num>
  <w:num w:numId="5">
    <w:abstractNumId w:val="27"/>
  </w:num>
  <w:num w:numId="6">
    <w:abstractNumId w:val="9"/>
  </w:num>
  <w:num w:numId="7">
    <w:abstractNumId w:val="13"/>
  </w:num>
  <w:num w:numId="8">
    <w:abstractNumId w:val="14"/>
  </w:num>
  <w:num w:numId="9">
    <w:abstractNumId w:val="4"/>
  </w:num>
  <w:num w:numId="10">
    <w:abstractNumId w:val="21"/>
  </w:num>
  <w:num w:numId="11">
    <w:abstractNumId w:val="3"/>
  </w:num>
  <w:num w:numId="12">
    <w:abstractNumId w:val="0"/>
  </w:num>
  <w:num w:numId="13">
    <w:abstractNumId w:val="22"/>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6"/>
  </w:num>
  <w:num w:numId="15">
    <w:abstractNumId w:val="22"/>
  </w:num>
  <w:num w:numId="16">
    <w:abstractNumId w:val="36"/>
  </w:num>
  <w:num w:numId="17">
    <w:abstractNumId w:val="16"/>
  </w:num>
  <w:num w:numId="18">
    <w:abstractNumId w:val="11"/>
  </w:num>
  <w:num w:numId="19">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24"/>
  </w:num>
  <w:num w:numId="25">
    <w:abstractNumId w:val="31"/>
  </w:num>
  <w:num w:numId="26">
    <w:abstractNumId w:val="33"/>
  </w:num>
  <w:num w:numId="27">
    <w:abstractNumId w:val="18"/>
  </w:num>
  <w:num w:numId="28">
    <w:abstractNumId w:val="29"/>
  </w:num>
  <w:num w:numId="29">
    <w:abstractNumId w:val="2"/>
  </w:num>
  <w:num w:numId="30">
    <w:abstractNumId w:val="19"/>
  </w:num>
  <w:num w:numId="31">
    <w:abstractNumId w:val="25"/>
  </w:num>
  <w:num w:numId="32">
    <w:abstractNumId w:val="34"/>
  </w:num>
  <w:num w:numId="33">
    <w:abstractNumId w:val="30"/>
  </w:num>
  <w:num w:numId="34">
    <w:abstractNumId w:val="17"/>
  </w:num>
  <w:num w:numId="35">
    <w:abstractNumId w:val="37"/>
  </w:num>
  <w:num w:numId="36">
    <w:abstractNumId w:val="35"/>
  </w:num>
  <w:num w:numId="37">
    <w:abstractNumId w:val="10"/>
  </w:num>
  <w:num w:numId="38">
    <w:abstractNumId w:val="20"/>
  </w:num>
  <w:num w:numId="39">
    <w:abstractNumId w:val="15"/>
  </w:num>
  <w:num w:numId="40">
    <w:abstractNumId w:val="12"/>
  </w:num>
  <w:num w:numId="41">
    <w:abstractNumId w:val="23"/>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DInMTQyNzAzMTCyUdpeDU4uLM/DyQAsNaADDzESosAAAA"/>
  </w:docVars>
  <w:rsids>
    <w:rsidRoot w:val="00CA14B4"/>
    <w:rsid w:val="0001407D"/>
    <w:rsid w:val="000748AB"/>
    <w:rsid w:val="0007622B"/>
    <w:rsid w:val="00082E5A"/>
    <w:rsid w:val="000909EA"/>
    <w:rsid w:val="000D0719"/>
    <w:rsid w:val="000D3756"/>
    <w:rsid w:val="000D4D80"/>
    <w:rsid w:val="000D50B1"/>
    <w:rsid w:val="000D647C"/>
    <w:rsid w:val="000F306D"/>
    <w:rsid w:val="000F4BED"/>
    <w:rsid w:val="0010563D"/>
    <w:rsid w:val="00115342"/>
    <w:rsid w:val="001475B4"/>
    <w:rsid w:val="00173C23"/>
    <w:rsid w:val="001941D3"/>
    <w:rsid w:val="001B5533"/>
    <w:rsid w:val="001B6E86"/>
    <w:rsid w:val="001F7A97"/>
    <w:rsid w:val="00223EF6"/>
    <w:rsid w:val="002400D8"/>
    <w:rsid w:val="00242B38"/>
    <w:rsid w:val="002735D2"/>
    <w:rsid w:val="00294157"/>
    <w:rsid w:val="002C0052"/>
    <w:rsid w:val="002C4271"/>
    <w:rsid w:val="002E08B0"/>
    <w:rsid w:val="002E1013"/>
    <w:rsid w:val="002E41F9"/>
    <w:rsid w:val="00316294"/>
    <w:rsid w:val="00323E55"/>
    <w:rsid w:val="00324101"/>
    <w:rsid w:val="00336348"/>
    <w:rsid w:val="00380094"/>
    <w:rsid w:val="003F3F7E"/>
    <w:rsid w:val="004421F4"/>
    <w:rsid w:val="004B5EAB"/>
    <w:rsid w:val="004F6753"/>
    <w:rsid w:val="005115DE"/>
    <w:rsid w:val="00520877"/>
    <w:rsid w:val="00536553"/>
    <w:rsid w:val="005374EF"/>
    <w:rsid w:val="00543244"/>
    <w:rsid w:val="005446B9"/>
    <w:rsid w:val="005462C2"/>
    <w:rsid w:val="00547DB0"/>
    <w:rsid w:val="00551FA7"/>
    <w:rsid w:val="00570F17"/>
    <w:rsid w:val="005A2882"/>
    <w:rsid w:val="005A3C8B"/>
    <w:rsid w:val="005A5A60"/>
    <w:rsid w:val="005B1B28"/>
    <w:rsid w:val="005C2F19"/>
    <w:rsid w:val="005C5372"/>
    <w:rsid w:val="005E1F2C"/>
    <w:rsid w:val="005E2A87"/>
    <w:rsid w:val="005E3279"/>
    <w:rsid w:val="0061481F"/>
    <w:rsid w:val="00634B4C"/>
    <w:rsid w:val="00672859"/>
    <w:rsid w:val="0067302F"/>
    <w:rsid w:val="006A5490"/>
    <w:rsid w:val="006B662B"/>
    <w:rsid w:val="006C31F4"/>
    <w:rsid w:val="006C4D76"/>
    <w:rsid w:val="006D0F95"/>
    <w:rsid w:val="006F4D7E"/>
    <w:rsid w:val="007500F9"/>
    <w:rsid w:val="00787A2C"/>
    <w:rsid w:val="007D24AB"/>
    <w:rsid w:val="007D298E"/>
    <w:rsid w:val="007D4BE8"/>
    <w:rsid w:val="007E1F35"/>
    <w:rsid w:val="007E2ECE"/>
    <w:rsid w:val="007F113D"/>
    <w:rsid w:val="00822835"/>
    <w:rsid w:val="008272A5"/>
    <w:rsid w:val="00864E14"/>
    <w:rsid w:val="00865666"/>
    <w:rsid w:val="0087519E"/>
    <w:rsid w:val="008A37F7"/>
    <w:rsid w:val="008A6658"/>
    <w:rsid w:val="008A6A8F"/>
    <w:rsid w:val="008A79A3"/>
    <w:rsid w:val="008B1030"/>
    <w:rsid w:val="008B110A"/>
    <w:rsid w:val="008E00B3"/>
    <w:rsid w:val="008F3450"/>
    <w:rsid w:val="00906AF9"/>
    <w:rsid w:val="00917301"/>
    <w:rsid w:val="00940B14"/>
    <w:rsid w:val="009A59BA"/>
    <w:rsid w:val="00A222C5"/>
    <w:rsid w:val="00A61183"/>
    <w:rsid w:val="00A631ED"/>
    <w:rsid w:val="00A74055"/>
    <w:rsid w:val="00A85B20"/>
    <w:rsid w:val="00A871B7"/>
    <w:rsid w:val="00A915B4"/>
    <w:rsid w:val="00AD1430"/>
    <w:rsid w:val="00AE1586"/>
    <w:rsid w:val="00B014F0"/>
    <w:rsid w:val="00B07B6B"/>
    <w:rsid w:val="00B13DDD"/>
    <w:rsid w:val="00B15967"/>
    <w:rsid w:val="00B42A75"/>
    <w:rsid w:val="00B56500"/>
    <w:rsid w:val="00B84AFB"/>
    <w:rsid w:val="00B960C8"/>
    <w:rsid w:val="00BC2F60"/>
    <w:rsid w:val="00BC4DD2"/>
    <w:rsid w:val="00BD2102"/>
    <w:rsid w:val="00BF6F2D"/>
    <w:rsid w:val="00C04098"/>
    <w:rsid w:val="00C478BC"/>
    <w:rsid w:val="00C64285"/>
    <w:rsid w:val="00CA14B4"/>
    <w:rsid w:val="00D1016D"/>
    <w:rsid w:val="00D13557"/>
    <w:rsid w:val="00D33E26"/>
    <w:rsid w:val="00D4344A"/>
    <w:rsid w:val="00D47A9E"/>
    <w:rsid w:val="00D73588"/>
    <w:rsid w:val="00D737FF"/>
    <w:rsid w:val="00D75E21"/>
    <w:rsid w:val="00D97430"/>
    <w:rsid w:val="00DA36A1"/>
    <w:rsid w:val="00DA4A80"/>
    <w:rsid w:val="00DA75C1"/>
    <w:rsid w:val="00E12E23"/>
    <w:rsid w:val="00E241B4"/>
    <w:rsid w:val="00E24BEE"/>
    <w:rsid w:val="00E50CE8"/>
    <w:rsid w:val="00E556D5"/>
    <w:rsid w:val="00E706D7"/>
    <w:rsid w:val="00E709E6"/>
    <w:rsid w:val="00EA06D1"/>
    <w:rsid w:val="00EB2976"/>
    <w:rsid w:val="00EB5236"/>
    <w:rsid w:val="00EC3252"/>
    <w:rsid w:val="00EC5366"/>
    <w:rsid w:val="00EC5D13"/>
    <w:rsid w:val="00ED7BB3"/>
    <w:rsid w:val="00EF0615"/>
    <w:rsid w:val="00EF1D60"/>
    <w:rsid w:val="00F03336"/>
    <w:rsid w:val="00F03E2B"/>
    <w:rsid w:val="00F0643C"/>
    <w:rsid w:val="00F17CB4"/>
    <w:rsid w:val="00F34C68"/>
    <w:rsid w:val="00F51EA2"/>
    <w:rsid w:val="00F632C8"/>
    <w:rsid w:val="00F719B5"/>
    <w:rsid w:val="00F72AFB"/>
    <w:rsid w:val="00F8287A"/>
    <w:rsid w:val="00F86F5D"/>
    <w:rsid w:val="00FA0748"/>
    <w:rsid w:val="00FF4A3E"/>
    <w:rsid w:val="00FF77B0"/>
    <w:rsid w:val="02A812AC"/>
    <w:rsid w:val="02C71D09"/>
    <w:rsid w:val="032B3B8E"/>
    <w:rsid w:val="0341660D"/>
    <w:rsid w:val="03CBB0CD"/>
    <w:rsid w:val="03F14D19"/>
    <w:rsid w:val="041536CA"/>
    <w:rsid w:val="05272D1A"/>
    <w:rsid w:val="054331E8"/>
    <w:rsid w:val="055DBACA"/>
    <w:rsid w:val="055E1913"/>
    <w:rsid w:val="06C5B69E"/>
    <w:rsid w:val="06C8458E"/>
    <w:rsid w:val="079630F0"/>
    <w:rsid w:val="07FD9C07"/>
    <w:rsid w:val="083A35F8"/>
    <w:rsid w:val="08502FB1"/>
    <w:rsid w:val="09A82D1C"/>
    <w:rsid w:val="0B354B17"/>
    <w:rsid w:val="0BAA13AC"/>
    <w:rsid w:val="0C60DBF7"/>
    <w:rsid w:val="0CDB3B12"/>
    <w:rsid w:val="0DF8CC39"/>
    <w:rsid w:val="0EFF94C5"/>
    <w:rsid w:val="0F7BC91A"/>
    <w:rsid w:val="0FECABED"/>
    <w:rsid w:val="0FECBEA1"/>
    <w:rsid w:val="0FF2E51E"/>
    <w:rsid w:val="101D307B"/>
    <w:rsid w:val="101DFA25"/>
    <w:rsid w:val="10272908"/>
    <w:rsid w:val="108475CE"/>
    <w:rsid w:val="109D6908"/>
    <w:rsid w:val="11A024B2"/>
    <w:rsid w:val="12AA1131"/>
    <w:rsid w:val="131178D9"/>
    <w:rsid w:val="1336B1AD"/>
    <w:rsid w:val="13E091DA"/>
    <w:rsid w:val="1412AD84"/>
    <w:rsid w:val="14F939FC"/>
    <w:rsid w:val="1504CE2B"/>
    <w:rsid w:val="154E5D8B"/>
    <w:rsid w:val="15A3BA48"/>
    <w:rsid w:val="18D16AFB"/>
    <w:rsid w:val="18FB2E30"/>
    <w:rsid w:val="1946B933"/>
    <w:rsid w:val="197DBBAB"/>
    <w:rsid w:val="1B16CF61"/>
    <w:rsid w:val="1CDBB2E6"/>
    <w:rsid w:val="1CF8469E"/>
    <w:rsid w:val="1D34E099"/>
    <w:rsid w:val="1DD63648"/>
    <w:rsid w:val="1F0D89BB"/>
    <w:rsid w:val="1FC96BBD"/>
    <w:rsid w:val="2001790E"/>
    <w:rsid w:val="20443FAF"/>
    <w:rsid w:val="20DB6B44"/>
    <w:rsid w:val="21BA1A51"/>
    <w:rsid w:val="2211AD7B"/>
    <w:rsid w:val="2225D9D4"/>
    <w:rsid w:val="225C6224"/>
    <w:rsid w:val="232AE01E"/>
    <w:rsid w:val="239C6697"/>
    <w:rsid w:val="23D325D9"/>
    <w:rsid w:val="242CAB44"/>
    <w:rsid w:val="246F1CD4"/>
    <w:rsid w:val="249594A7"/>
    <w:rsid w:val="24F3B114"/>
    <w:rsid w:val="25122B52"/>
    <w:rsid w:val="253B7874"/>
    <w:rsid w:val="26816BC9"/>
    <w:rsid w:val="2685374D"/>
    <w:rsid w:val="26BD8E10"/>
    <w:rsid w:val="2766946E"/>
    <w:rsid w:val="27E3D435"/>
    <w:rsid w:val="288C536A"/>
    <w:rsid w:val="2955CB1A"/>
    <w:rsid w:val="2A4D1F6A"/>
    <w:rsid w:val="2A6F476D"/>
    <w:rsid w:val="2A9EDFE0"/>
    <w:rsid w:val="2D39A2D8"/>
    <w:rsid w:val="2D6EF25F"/>
    <w:rsid w:val="2D8D1333"/>
    <w:rsid w:val="2E36991B"/>
    <w:rsid w:val="2FEFEF04"/>
    <w:rsid w:val="2FF6CF42"/>
    <w:rsid w:val="30B833FC"/>
    <w:rsid w:val="30F32678"/>
    <w:rsid w:val="31AB8414"/>
    <w:rsid w:val="323225B2"/>
    <w:rsid w:val="3240F301"/>
    <w:rsid w:val="32CCBD83"/>
    <w:rsid w:val="32DC1C66"/>
    <w:rsid w:val="3329C875"/>
    <w:rsid w:val="33AFF92B"/>
    <w:rsid w:val="346D3943"/>
    <w:rsid w:val="35E70A15"/>
    <w:rsid w:val="363DBE12"/>
    <w:rsid w:val="364E1FEC"/>
    <w:rsid w:val="36813D72"/>
    <w:rsid w:val="368D35E1"/>
    <w:rsid w:val="37161065"/>
    <w:rsid w:val="377C0677"/>
    <w:rsid w:val="38296FEF"/>
    <w:rsid w:val="38B44E6D"/>
    <w:rsid w:val="39C21B5F"/>
    <w:rsid w:val="3A899B91"/>
    <w:rsid w:val="3C25FD3D"/>
    <w:rsid w:val="3D59995E"/>
    <w:rsid w:val="3D77641C"/>
    <w:rsid w:val="3EE49D1B"/>
    <w:rsid w:val="3EEBC7F3"/>
    <w:rsid w:val="4061F6A6"/>
    <w:rsid w:val="427143DD"/>
    <w:rsid w:val="42E2A7DA"/>
    <w:rsid w:val="441782BD"/>
    <w:rsid w:val="44280B17"/>
    <w:rsid w:val="447CC5AA"/>
    <w:rsid w:val="459365C9"/>
    <w:rsid w:val="472AD9D4"/>
    <w:rsid w:val="47829499"/>
    <w:rsid w:val="47E7A2FC"/>
    <w:rsid w:val="48F64AB8"/>
    <w:rsid w:val="49FDF413"/>
    <w:rsid w:val="4A091DA6"/>
    <w:rsid w:val="4BE62639"/>
    <w:rsid w:val="4C14A5A7"/>
    <w:rsid w:val="4DB4888A"/>
    <w:rsid w:val="4DBAE352"/>
    <w:rsid w:val="4EDC3836"/>
    <w:rsid w:val="4F046E2E"/>
    <w:rsid w:val="505D11C4"/>
    <w:rsid w:val="5060337C"/>
    <w:rsid w:val="50B365D5"/>
    <w:rsid w:val="50C3289B"/>
    <w:rsid w:val="516A7D27"/>
    <w:rsid w:val="51D12205"/>
    <w:rsid w:val="52298D73"/>
    <w:rsid w:val="523EE1D5"/>
    <w:rsid w:val="525D24C6"/>
    <w:rsid w:val="537FD832"/>
    <w:rsid w:val="53B7E25D"/>
    <w:rsid w:val="53EE2B45"/>
    <w:rsid w:val="5416DDE2"/>
    <w:rsid w:val="5589B5AA"/>
    <w:rsid w:val="56179D3E"/>
    <w:rsid w:val="56719719"/>
    <w:rsid w:val="57D4C22F"/>
    <w:rsid w:val="58C8FA99"/>
    <w:rsid w:val="58E488B4"/>
    <w:rsid w:val="5A8450D3"/>
    <w:rsid w:val="5AB9E0EA"/>
    <w:rsid w:val="5B8E38E0"/>
    <w:rsid w:val="5BDBF88F"/>
    <w:rsid w:val="5C0E20C1"/>
    <w:rsid w:val="5C1480BD"/>
    <w:rsid w:val="5C49AD66"/>
    <w:rsid w:val="5C5575E8"/>
    <w:rsid w:val="5CE6C840"/>
    <w:rsid w:val="5DE709D4"/>
    <w:rsid w:val="5E60C278"/>
    <w:rsid w:val="5EA3AAC0"/>
    <w:rsid w:val="5F311A13"/>
    <w:rsid w:val="5FB504FD"/>
    <w:rsid w:val="601D9603"/>
    <w:rsid w:val="60742FF5"/>
    <w:rsid w:val="611F396D"/>
    <w:rsid w:val="6188DBBE"/>
    <w:rsid w:val="62F9CD40"/>
    <w:rsid w:val="6542DE8B"/>
    <w:rsid w:val="669E86A7"/>
    <w:rsid w:val="66A64377"/>
    <w:rsid w:val="66F0F761"/>
    <w:rsid w:val="67811AE9"/>
    <w:rsid w:val="67E9A150"/>
    <w:rsid w:val="682166F1"/>
    <w:rsid w:val="696BE871"/>
    <w:rsid w:val="69B99ED9"/>
    <w:rsid w:val="6A53958E"/>
    <w:rsid w:val="6A895E3B"/>
    <w:rsid w:val="6A9DD6F9"/>
    <w:rsid w:val="6AF1D81C"/>
    <w:rsid w:val="6BC826F5"/>
    <w:rsid w:val="6BC842EE"/>
    <w:rsid w:val="6C8885B7"/>
    <w:rsid w:val="6C901F73"/>
    <w:rsid w:val="6CE0F206"/>
    <w:rsid w:val="6CEEB694"/>
    <w:rsid w:val="6D1424FE"/>
    <w:rsid w:val="6D39A14C"/>
    <w:rsid w:val="6E35FBF4"/>
    <w:rsid w:val="6EA218A5"/>
    <w:rsid w:val="6EC88569"/>
    <w:rsid w:val="6F4E9F0F"/>
    <w:rsid w:val="701AB8BF"/>
    <w:rsid w:val="70321A56"/>
    <w:rsid w:val="7034786B"/>
    <w:rsid w:val="704E6BCC"/>
    <w:rsid w:val="705B8A5F"/>
    <w:rsid w:val="705D2FA8"/>
    <w:rsid w:val="70E0DC6A"/>
    <w:rsid w:val="7113B5C2"/>
    <w:rsid w:val="715962D1"/>
    <w:rsid w:val="71A4613B"/>
    <w:rsid w:val="71ECE49B"/>
    <w:rsid w:val="726BC0D6"/>
    <w:rsid w:val="727F771D"/>
    <w:rsid w:val="728B085F"/>
    <w:rsid w:val="72C1CA12"/>
    <w:rsid w:val="7337D279"/>
    <w:rsid w:val="75432285"/>
    <w:rsid w:val="75B82761"/>
    <w:rsid w:val="75DC31D4"/>
    <w:rsid w:val="7697FCD9"/>
    <w:rsid w:val="76D458C5"/>
    <w:rsid w:val="770ECD5A"/>
    <w:rsid w:val="77FFF607"/>
    <w:rsid w:val="78476A0E"/>
    <w:rsid w:val="79CF9466"/>
    <w:rsid w:val="79D35BEE"/>
    <w:rsid w:val="7AA74E84"/>
    <w:rsid w:val="7AC0DEBF"/>
    <w:rsid w:val="7B221519"/>
    <w:rsid w:val="7B2C6D42"/>
    <w:rsid w:val="7C08BFB8"/>
    <w:rsid w:val="7C4D9330"/>
    <w:rsid w:val="7C661207"/>
    <w:rsid w:val="7C79D3F3"/>
    <w:rsid w:val="7CE95595"/>
    <w:rsid w:val="7EB21C03"/>
    <w:rsid w:val="7F158062"/>
    <w:rsid w:val="7F8C49CE"/>
    <w:rsid w:val="7F9FA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17204"/>
  <w15:docId w15:val="{D033863D-450D-402D-8075-D314490C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unhideWhenUsed="1" w:qFormat="1"/>
    <w:lsdException w:name="heading 8" w:semiHidden="1" w:unhideWhenUsed="1" w:qFormat="1"/>
    <w:lsdException w:name="heading 9"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unhideWhenUsed="1"/>
    <w:lsdException w:name="List Bullet 3" w:uiPriority="19" w:unhideWhenUsed="1"/>
    <w:lsdException w:name="List Bullet 4" w:uiPriority="19" w:unhideWhenUsed="1"/>
    <w:lsdException w:name="List Bullet 5" w:uiPriority="19" w:unhideWhenUsed="1"/>
    <w:lsdException w:name="List Number 2" w:uiPriority="19" w:unhideWhenUsed="1"/>
    <w:lsdException w:name="List Number 3" w:uiPriority="19" w:unhideWhenUsed="1"/>
    <w:lsdException w:name="List Number 4" w:uiPriority="19" w:unhideWhenUsed="1"/>
    <w:lsdException w:name="List Number 5"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rPr>
  </w:style>
  <w:style w:type="paragraph" w:styleId="Heading1">
    <w:name w:val="heading 1"/>
    <w:basedOn w:val="Normal"/>
    <w:next w:val="BodyText"/>
    <w:link w:val="Heading1Char"/>
    <w:uiPriority w:val="1"/>
    <w:qFormat/>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pPr>
      <w:ind w:left="425"/>
    </w:pPr>
  </w:style>
  <w:style w:type="paragraph" w:customStyle="1" w:styleId="ListParagraph2">
    <w:name w:val="List Paragraph 2"/>
    <w:basedOn w:val="ListParagraph"/>
    <w:uiPriority w:val="19"/>
    <w:pPr>
      <w:numPr>
        <w:ilvl w:val="1"/>
      </w:numPr>
      <w:ind w:left="425"/>
    </w:pPr>
  </w:style>
  <w:style w:type="paragraph" w:customStyle="1" w:styleId="ListParagraph3">
    <w:name w:val="List Paragraph 3"/>
    <w:basedOn w:val="ListParagraph"/>
    <w:uiPriority w:val="19"/>
    <w:pPr>
      <w:numPr>
        <w:ilvl w:val="2"/>
      </w:numPr>
      <w:ind w:left="425"/>
    </w:pPr>
  </w:style>
  <w:style w:type="paragraph" w:customStyle="1" w:styleId="ListParagraph4">
    <w:name w:val="List Paragraph 4"/>
    <w:basedOn w:val="ListParagraph"/>
    <w:uiPriority w:val="19"/>
    <w:pPr>
      <w:numPr>
        <w:ilvl w:val="3"/>
      </w:numPr>
      <w:ind w:left="425"/>
    </w:pPr>
  </w:style>
  <w:style w:type="paragraph" w:customStyle="1" w:styleId="ListParagraph5">
    <w:name w:val="List Paragraph 5"/>
    <w:basedOn w:val="ListParagraph"/>
    <w:uiPriority w:val="19"/>
    <w:pPr>
      <w:numPr>
        <w:ilvl w:val="4"/>
      </w:numPr>
      <w:ind w:left="425"/>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pPr>
      <w:numPr>
        <w:numId w:val="6"/>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pPr>
      <w:numPr>
        <w:ilvl w:val="1"/>
        <w:numId w:val="6"/>
      </w:numPr>
    </w:pPr>
  </w:style>
  <w:style w:type="character" w:customStyle="1" w:styleId="Heading3Char">
    <w:name w:val="Heading 3 Char"/>
    <w:basedOn w:val="DefaultParagraphFont"/>
    <w:link w:val="Heading3"/>
    <w:uiPriority w:val="1"/>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pPr>
      <w:numPr>
        <w:ilvl w:val="2"/>
        <w:numId w:val="6"/>
      </w:numP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pPr>
      <w:numPr>
        <w:ilvl w:val="3"/>
        <w:numId w:val="6"/>
      </w:numPr>
    </w:pPr>
  </w:style>
  <w:style w:type="character" w:customStyle="1" w:styleId="Heading5Char">
    <w:name w:val="Heading 5 Char"/>
    <w:basedOn w:val="DefaultParagraphFont"/>
    <w:link w:val="Heading5"/>
    <w:uiPriority w:val="1"/>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pPr>
      <w:numPr>
        <w:ilvl w:val="4"/>
        <w:numId w:val="6"/>
      </w:numPr>
    </w:pPr>
  </w:style>
  <w:style w:type="paragraph" w:styleId="Caption">
    <w:name w:val="caption"/>
    <w:basedOn w:val="Normal"/>
    <w:next w:val="FigureStyle"/>
    <w:uiPriority w:val="6"/>
    <w:qFormat/>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qFormat/>
    <w:pPr>
      <w:spacing w:before="120" w:after="120" w:line="260" w:lineRule="atLeast"/>
    </w:pPr>
  </w:style>
  <w:style w:type="character" w:customStyle="1" w:styleId="BodyTextChar">
    <w:name w:val="Body Text Char"/>
    <w:basedOn w:val="DefaultParagraphFont"/>
    <w:link w:val="BodyText"/>
    <w:rPr>
      <w:sz w:val="20"/>
    </w:rPr>
  </w:style>
  <w:style w:type="paragraph" w:customStyle="1" w:styleId="FigureStyle">
    <w:name w:val="Figure Style"/>
    <w:basedOn w:val="Normal"/>
    <w:next w:val="BodyText"/>
    <w:uiPriority w:val="6"/>
    <w:qFormat/>
    <w:pPr>
      <w:spacing w:before="120" w:after="240"/>
      <w:jc w:val="center"/>
    </w:pPr>
  </w:style>
  <w:style w:type="paragraph" w:styleId="ListBullet0">
    <w:name w:val="List Bullet"/>
    <w:basedOn w:val="BodyText"/>
    <w:uiPriority w:val="2"/>
    <w:qFormat/>
    <w:pPr>
      <w:numPr>
        <w:numId w:val="11"/>
      </w:numPr>
    </w:pPr>
  </w:style>
  <w:style w:type="numbering" w:customStyle="1" w:styleId="ListBullet">
    <w:name w:val="List_Bullet"/>
    <w:uiPriority w:val="99"/>
    <w:pPr>
      <w:numPr>
        <w:numId w:val="1"/>
      </w:numPr>
    </w:pPr>
  </w:style>
  <w:style w:type="paragraph" w:customStyle="1" w:styleId="ListBullet6">
    <w:name w:val="List Bullet 6"/>
    <w:basedOn w:val="ListBullet0"/>
    <w:uiPriority w:val="19"/>
    <w:pPr>
      <w:numPr>
        <w:ilvl w:val="5"/>
      </w:numPr>
    </w:pPr>
  </w:style>
  <w:style w:type="paragraph" w:styleId="ListBullet2">
    <w:name w:val="List Bullet 2"/>
    <w:basedOn w:val="ListBullet0"/>
    <w:uiPriority w:val="19"/>
    <w:pPr>
      <w:numPr>
        <w:ilvl w:val="1"/>
      </w:numPr>
    </w:pPr>
  </w:style>
  <w:style w:type="paragraph" w:styleId="ListBullet3">
    <w:name w:val="List Bullet 3"/>
    <w:basedOn w:val="ListBullet0"/>
    <w:uiPriority w:val="19"/>
    <w:pPr>
      <w:numPr>
        <w:ilvl w:val="2"/>
      </w:numPr>
    </w:pPr>
  </w:style>
  <w:style w:type="paragraph" w:styleId="ListBullet4">
    <w:name w:val="List Bullet 4"/>
    <w:basedOn w:val="ListBullet0"/>
    <w:uiPriority w:val="19"/>
    <w:pPr>
      <w:numPr>
        <w:ilvl w:val="3"/>
      </w:numPr>
    </w:pPr>
  </w:style>
  <w:style w:type="paragraph" w:styleId="ListBullet5">
    <w:name w:val="List Bullet 5"/>
    <w:basedOn w:val="ListBullet0"/>
    <w:uiPriority w:val="19"/>
    <w:pPr>
      <w:numPr>
        <w:ilvl w:val="4"/>
      </w:numPr>
    </w:pPr>
  </w:style>
  <w:style w:type="paragraph" w:styleId="ListNumber0">
    <w:name w:val="List Number"/>
    <w:basedOn w:val="BodyText"/>
    <w:uiPriority w:val="2"/>
    <w:qFormat/>
    <w:pPr>
      <w:numPr>
        <w:numId w:val="2"/>
      </w:numPr>
    </w:pPr>
  </w:style>
  <w:style w:type="paragraph" w:customStyle="1" w:styleId="ListNumber6">
    <w:name w:val="List Number 6"/>
    <w:basedOn w:val="ListNumber0"/>
    <w:uiPriority w:val="19"/>
    <w:pPr>
      <w:numPr>
        <w:ilvl w:val="5"/>
      </w:numPr>
    </w:pPr>
  </w:style>
  <w:style w:type="paragraph" w:customStyle="1" w:styleId="ListParagraph6">
    <w:name w:val="List Paragraph 6"/>
    <w:basedOn w:val="ListParagraph"/>
    <w:uiPriority w:val="19"/>
    <w:pPr>
      <w:numPr>
        <w:ilvl w:val="5"/>
      </w:numPr>
      <w:ind w:left="425"/>
    </w:pPr>
  </w:style>
  <w:style w:type="paragraph" w:styleId="ListNumber2">
    <w:name w:val="List Number 2"/>
    <w:basedOn w:val="ListNumber0"/>
    <w:uiPriority w:val="19"/>
    <w:pPr>
      <w:numPr>
        <w:ilvl w:val="1"/>
      </w:numPr>
    </w:pPr>
  </w:style>
  <w:style w:type="paragraph" w:styleId="ListNumber3">
    <w:name w:val="List Number 3"/>
    <w:basedOn w:val="ListNumber0"/>
    <w:uiPriority w:val="19"/>
    <w:pPr>
      <w:numPr>
        <w:ilvl w:val="2"/>
      </w:numPr>
    </w:pPr>
  </w:style>
  <w:style w:type="paragraph" w:styleId="ListNumber4">
    <w:name w:val="List Number 4"/>
    <w:basedOn w:val="ListNumber0"/>
    <w:uiPriority w:val="19"/>
    <w:pPr>
      <w:numPr>
        <w:ilvl w:val="3"/>
      </w:numPr>
    </w:pPr>
  </w:style>
  <w:style w:type="paragraph" w:styleId="ListNumber5">
    <w:name w:val="List Number 5"/>
    <w:basedOn w:val="ListNumber0"/>
    <w:uiPriority w:val="19"/>
    <w:pPr>
      <w:numPr>
        <w:ilvl w:val="4"/>
      </w:numPr>
    </w:pPr>
  </w:style>
  <w:style w:type="numbering" w:customStyle="1" w:styleId="ListNumber">
    <w:name w:val="List_Number"/>
    <w:uiPriority w:val="99"/>
    <w:pPr>
      <w:numPr>
        <w:numId w:val="2"/>
      </w:numPr>
    </w:pPr>
  </w:style>
  <w:style w:type="paragraph" w:customStyle="1" w:styleId="ListAlpha0">
    <w:name w:val="List Alpha"/>
    <w:basedOn w:val="BodyText"/>
    <w:uiPriority w:val="2"/>
    <w:qFormat/>
    <w:pPr>
      <w:numPr>
        <w:numId w:val="4"/>
      </w:numPr>
    </w:pPr>
  </w:style>
  <w:style w:type="paragraph" w:customStyle="1" w:styleId="ListAlpha2">
    <w:name w:val="List Alpha 2"/>
    <w:basedOn w:val="ListAlpha0"/>
    <w:uiPriority w:val="19"/>
    <w:pPr>
      <w:numPr>
        <w:ilvl w:val="1"/>
      </w:numPr>
    </w:pPr>
  </w:style>
  <w:style w:type="paragraph" w:customStyle="1" w:styleId="ListAlpha3">
    <w:name w:val="List Alpha 3"/>
    <w:basedOn w:val="ListAlpha0"/>
    <w:uiPriority w:val="19"/>
    <w:pPr>
      <w:numPr>
        <w:ilvl w:val="2"/>
      </w:numPr>
    </w:pPr>
  </w:style>
  <w:style w:type="paragraph" w:customStyle="1" w:styleId="ListAlpha4">
    <w:name w:val="List Alpha 4"/>
    <w:basedOn w:val="ListAlpha0"/>
    <w:uiPriority w:val="19"/>
    <w:pPr>
      <w:numPr>
        <w:ilvl w:val="3"/>
      </w:numPr>
    </w:pPr>
  </w:style>
  <w:style w:type="paragraph" w:customStyle="1" w:styleId="ListAlpha5">
    <w:name w:val="List Alpha 5"/>
    <w:basedOn w:val="ListAlpha0"/>
    <w:uiPriority w:val="19"/>
    <w:pPr>
      <w:numPr>
        <w:ilvl w:val="4"/>
      </w:numPr>
    </w:pPr>
  </w:style>
  <w:style w:type="paragraph" w:customStyle="1" w:styleId="ListAlpha6">
    <w:name w:val="List Alpha 6"/>
    <w:basedOn w:val="ListAlpha0"/>
    <w:uiPriority w:val="19"/>
    <w:pPr>
      <w:numPr>
        <w:ilvl w:val="5"/>
      </w:numPr>
    </w:pPr>
  </w:style>
  <w:style w:type="numbering" w:customStyle="1" w:styleId="ListAlpha">
    <w:name w:val="List_Alpha"/>
    <w:uiPriority w:val="99"/>
    <w:pPr>
      <w:numPr>
        <w:numId w:val="4"/>
      </w:numPr>
    </w:pPr>
  </w:style>
  <w:style w:type="numbering" w:customStyle="1" w:styleId="ListNbrHeading">
    <w:name w:val="List_NbrHeading"/>
    <w:uiPriority w:val="99"/>
    <w:pPr>
      <w:numPr>
        <w:numId w:val="6"/>
      </w:numPr>
    </w:pPr>
  </w:style>
  <w:style w:type="paragraph" w:styleId="Title">
    <w:name w:val="Title"/>
    <w:basedOn w:val="Normal"/>
    <w:next w:val="BodyText"/>
    <w:link w:val="TitleChar"/>
    <w:uiPriority w:val="10"/>
    <w:semiHidden/>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Pr>
      <w:rFonts w:eastAsiaTheme="minorEastAsia"/>
      <w:color w:val="51247A" w:themeColor="accent1"/>
      <w:sz w:val="28"/>
    </w:rPr>
  </w:style>
  <w:style w:type="paragraph" w:styleId="TOCHeading">
    <w:name w:val="TOC Heading"/>
    <w:basedOn w:val="Normal"/>
    <w:next w:val="Normal"/>
    <w:uiPriority w:val="39"/>
    <w:semiHidden/>
    <w:pPr>
      <w:spacing w:before="360" w:after="240"/>
    </w:pPr>
    <w:rPr>
      <w:color w:val="51247A" w:themeColor="accent1"/>
      <w:sz w:val="36"/>
    </w:rPr>
  </w:style>
  <w:style w:type="paragraph" w:styleId="TOC4">
    <w:name w:val="toc 4"/>
    <w:basedOn w:val="TOC1"/>
    <w:next w:val="Normal"/>
    <w:uiPriority w:val="39"/>
    <w:semiHidden/>
    <w:pPr>
      <w:tabs>
        <w:tab w:val="left" w:pos="851"/>
      </w:tabs>
      <w:ind w:left="851" w:hanging="851"/>
    </w:pPr>
  </w:style>
  <w:style w:type="paragraph" w:styleId="TOC5">
    <w:name w:val="toc 5"/>
    <w:basedOn w:val="TOC2"/>
    <w:next w:val="Normal"/>
    <w:uiPriority w:val="39"/>
    <w:semiHidden/>
    <w:pPr>
      <w:tabs>
        <w:tab w:val="left" w:pos="851"/>
      </w:tabs>
      <w:ind w:left="851" w:hanging="851"/>
    </w:pPr>
  </w:style>
  <w:style w:type="paragraph" w:styleId="TOC1">
    <w:name w:val="toc 1"/>
    <w:basedOn w:val="Normal"/>
    <w:next w:val="Normal"/>
    <w:uiPriority w:val="39"/>
    <w:semiHidden/>
    <w:pPr>
      <w:tabs>
        <w:tab w:val="right" w:leader="dot" w:pos="9639"/>
      </w:tabs>
      <w:spacing w:before="120" w:after="60"/>
    </w:pPr>
    <w:rPr>
      <w:b/>
    </w:rPr>
  </w:style>
  <w:style w:type="paragraph" w:styleId="TOC6">
    <w:name w:val="toc 6"/>
    <w:basedOn w:val="TOC3"/>
    <w:next w:val="Normal"/>
    <w:uiPriority w:val="39"/>
    <w:semiHidden/>
    <w:pPr>
      <w:tabs>
        <w:tab w:val="left" w:pos="851"/>
      </w:tabs>
      <w:ind w:left="851" w:hanging="851"/>
    </w:pPr>
  </w:style>
  <w:style w:type="paragraph" w:styleId="Quote">
    <w:name w:val="Quote"/>
    <w:basedOn w:val="BodyText"/>
    <w:next w:val="Normal"/>
    <w:link w:val="QuoteChar"/>
    <w:uiPriority w:val="8"/>
    <w:pPr>
      <w:spacing w:before="240" w:after="240"/>
      <w:ind w:left="567" w:right="567"/>
    </w:pPr>
    <w:rPr>
      <w:i/>
      <w:iCs/>
      <w:color w:val="51247A" w:themeColor="accent1"/>
    </w:rPr>
  </w:style>
  <w:style w:type="paragraph" w:styleId="TOC2">
    <w:name w:val="toc 2"/>
    <w:basedOn w:val="Normal"/>
    <w:next w:val="Normal"/>
    <w:uiPriority w:val="39"/>
    <w:semiHidden/>
    <w:pPr>
      <w:tabs>
        <w:tab w:val="right" w:leader="dot" w:pos="9639"/>
      </w:tabs>
      <w:spacing w:before="60" w:after="60"/>
    </w:pPr>
  </w:style>
  <w:style w:type="paragraph" w:styleId="TOC3">
    <w:name w:val="toc 3"/>
    <w:basedOn w:val="Normal"/>
    <w:next w:val="Normal"/>
    <w:uiPriority w:val="39"/>
    <w:semiHidden/>
    <w:pPr>
      <w:tabs>
        <w:tab w:val="right" w:leader="dot" w:pos="9639"/>
      </w:tabs>
      <w:spacing w:before="20" w:after="20"/>
    </w:pPr>
  </w:style>
  <w:style w:type="character" w:customStyle="1" w:styleId="QuoteChar">
    <w:name w:val="Quote Char"/>
    <w:basedOn w:val="DefaultParagraphFont"/>
    <w:link w:val="Quote"/>
    <w:uiPriority w:val="8"/>
    <w:rPr>
      <w:i/>
      <w:iCs/>
      <w:color w:val="51247A" w:themeColor="accent1"/>
    </w:rPr>
  </w:style>
  <w:style w:type="paragraph" w:styleId="Footer">
    <w:name w:val="footer"/>
    <w:basedOn w:val="Normal"/>
    <w:link w:val="FooterChar"/>
    <w:uiPriority w:val="99"/>
    <w:pPr>
      <w:tabs>
        <w:tab w:val="left" w:pos="284"/>
      </w:tabs>
    </w:pPr>
    <w:rPr>
      <w:sz w:val="15"/>
    </w:rPr>
  </w:style>
  <w:style w:type="character" w:customStyle="1" w:styleId="FooterChar">
    <w:name w:val="Footer Char"/>
    <w:basedOn w:val="DefaultParagraphFont"/>
    <w:link w:val="Footer"/>
    <w:uiPriority w:val="99"/>
    <w:rPr>
      <w:sz w:val="15"/>
    </w:rPr>
  </w:style>
  <w:style w:type="paragraph" w:styleId="Header">
    <w:name w:val="header"/>
    <w:basedOn w:val="Normal"/>
    <w:link w:val="HeaderChar"/>
    <w:uiPriority w:val="99"/>
    <w:rPr>
      <w:sz w:val="18"/>
    </w:rPr>
  </w:style>
  <w:style w:type="character" w:customStyle="1" w:styleId="HeaderChar">
    <w:name w:val="Header Char"/>
    <w:basedOn w:val="DefaultParagraphFont"/>
    <w:link w:val="Header"/>
    <w:uiPriority w:val="99"/>
    <w:rPr>
      <w:sz w:val="18"/>
    </w:rPr>
  </w:style>
  <w:style w:type="table" w:styleId="TableGrid">
    <w:name w:val="Table Grid"/>
    <w:aliases w:val="Table No Border"/>
    <w:basedOn w:val="TableNormal"/>
    <w:uiPriority w:val="39"/>
    <w:pPr>
      <w:spacing w:after="0" w:line="240" w:lineRule="auto"/>
    </w:pPr>
    <w:tblPr>
      <w:tblCellMar>
        <w:left w:w="0" w:type="dxa"/>
        <w:right w:w="0" w:type="dxa"/>
      </w:tblCellMar>
    </w:tblPr>
  </w:style>
  <w:style w:type="table" w:customStyle="1" w:styleId="TableUQ">
    <w:name w:val="Table UQ"/>
    <w:basedOn w:val="TableNormal"/>
    <w:uiPriority w:val="99"/>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pPr>
      <w:spacing w:before="60" w:after="60"/>
      <w:ind w:left="113" w:right="113"/>
    </w:pPr>
  </w:style>
  <w:style w:type="paragraph" w:customStyle="1" w:styleId="TableHeading">
    <w:name w:val="Table Heading"/>
    <w:basedOn w:val="TableText"/>
    <w:uiPriority w:val="3"/>
    <w:qFormat/>
    <w:rPr>
      <w:b/>
    </w:rPr>
  </w:style>
  <w:style w:type="paragraph" w:customStyle="1" w:styleId="TableBullet">
    <w:name w:val="Table Bullet"/>
    <w:basedOn w:val="TableText"/>
    <w:uiPriority w:val="4"/>
    <w:qFormat/>
    <w:pPr>
      <w:numPr>
        <w:numId w:val="7"/>
      </w:numPr>
    </w:pPr>
  </w:style>
  <w:style w:type="paragraph" w:customStyle="1" w:styleId="TableBullet2">
    <w:name w:val="Table Bullet 2"/>
    <w:basedOn w:val="TableBullet"/>
    <w:uiPriority w:val="19"/>
    <w:pPr>
      <w:numPr>
        <w:ilvl w:val="1"/>
      </w:numPr>
    </w:pPr>
  </w:style>
  <w:style w:type="paragraph" w:customStyle="1" w:styleId="TableNumber">
    <w:name w:val="Table Number"/>
    <w:basedOn w:val="TableText"/>
    <w:uiPriority w:val="4"/>
    <w:qFormat/>
    <w:pPr>
      <w:numPr>
        <w:numId w:val="8"/>
      </w:numPr>
    </w:pPr>
  </w:style>
  <w:style w:type="paragraph" w:customStyle="1" w:styleId="TableNumber2">
    <w:name w:val="Table Number 2"/>
    <w:basedOn w:val="TableNumber"/>
    <w:uiPriority w:val="19"/>
    <w:pPr>
      <w:numPr>
        <w:ilvl w:val="1"/>
      </w:numPr>
    </w:pPr>
  </w:style>
  <w:style w:type="numbering" w:customStyle="1" w:styleId="ListTableBullet">
    <w:name w:val="List_TableBullet"/>
    <w:uiPriority w:val="99"/>
    <w:pPr>
      <w:numPr>
        <w:numId w:val="7"/>
      </w:numPr>
    </w:pPr>
  </w:style>
  <w:style w:type="numbering" w:customStyle="1" w:styleId="ListTableNumber">
    <w:name w:val="List_TableNumber"/>
    <w:uiPriority w:val="99"/>
    <w:pPr>
      <w:numPr>
        <w:numId w:val="8"/>
      </w:numPr>
    </w:pPr>
  </w:style>
  <w:style w:type="paragraph" w:customStyle="1" w:styleId="CoverDetails">
    <w:name w:val="Cover Details"/>
    <w:basedOn w:val="Normal"/>
    <w:next w:val="BodyText"/>
    <w:uiPriority w:val="12"/>
    <w:semiHidden/>
    <w:rPr>
      <w:b/>
      <w:color w:val="51247A" w:themeColor="accent1"/>
      <w:sz w:val="28"/>
    </w:rPr>
  </w:style>
  <w:style w:type="paragraph" w:customStyle="1" w:styleId="AppendixH2">
    <w:name w:val="Appendix H2"/>
    <w:basedOn w:val="Heading2"/>
    <w:next w:val="BodyText"/>
    <w:uiPriority w:val="14"/>
    <w:semiHidden/>
    <w:qFormat/>
    <w:pPr>
      <w:numPr>
        <w:ilvl w:val="1"/>
        <w:numId w:val="14"/>
      </w:numPr>
    </w:pPr>
  </w:style>
  <w:style w:type="paragraph" w:customStyle="1" w:styleId="AppendixH3">
    <w:name w:val="Appendix H3"/>
    <w:basedOn w:val="Heading3"/>
    <w:next w:val="BodyText"/>
    <w:uiPriority w:val="14"/>
    <w:semiHidden/>
    <w:qFormat/>
    <w:pPr>
      <w:numPr>
        <w:ilvl w:val="2"/>
        <w:numId w:val="14"/>
      </w:numPr>
    </w:pPr>
  </w:style>
  <w:style w:type="numbering" w:customStyle="1" w:styleId="ListAppendix">
    <w:name w:val="List_Appendix"/>
    <w:uiPriority w:val="99"/>
    <w:pPr>
      <w:numPr>
        <w:numId w:val="9"/>
      </w:numPr>
    </w:pPr>
  </w:style>
  <w:style w:type="paragraph" w:styleId="TOC8">
    <w:name w:val="toc 8"/>
    <w:basedOn w:val="TOC2"/>
    <w:next w:val="Normal"/>
    <w:uiPriority w:val="39"/>
    <w:semiHidden/>
    <w:pPr>
      <w:tabs>
        <w:tab w:val="left" w:pos="1701"/>
      </w:tabs>
    </w:pPr>
  </w:style>
  <w:style w:type="paragraph" w:styleId="TableofFigures">
    <w:name w:val="table of figures"/>
    <w:basedOn w:val="Normal"/>
    <w:next w:val="Normal"/>
    <w:uiPriority w:val="99"/>
    <w:semiHidden/>
    <w:pPr>
      <w:tabs>
        <w:tab w:val="left" w:pos="1134"/>
        <w:tab w:val="right" w:leader="dot" w:pos="9628"/>
      </w:tabs>
      <w:spacing w:before="60" w:after="60"/>
      <w:ind w:left="1134" w:hanging="1134"/>
    </w:pPr>
  </w:style>
  <w:style w:type="character" w:styleId="Hyperlink">
    <w:name w:val="Hyperlink"/>
    <w:basedOn w:val="DefaultParagraphFont"/>
    <w:uiPriority w:val="99"/>
    <w:rPr>
      <w:color w:val="51247A" w:themeColor="hyperlink"/>
      <w:u w:val="single"/>
    </w:rPr>
  </w:style>
  <w:style w:type="numbering" w:customStyle="1" w:styleId="ListNumberedHeadings">
    <w:name w:val="List_NumberedHeadings"/>
    <w:uiPriority w:val="99"/>
    <w:pPr>
      <w:numPr>
        <w:numId w:val="10"/>
      </w:numPr>
    </w:pPr>
  </w:style>
  <w:style w:type="character" w:customStyle="1" w:styleId="Heading9Char">
    <w:name w:val="Heading 9 Char"/>
    <w:aliases w:val="Appendix H11 Char"/>
    <w:basedOn w:val="DefaultParagraphFont"/>
    <w:link w:val="Heading9"/>
    <w:uiPriority w:val="12"/>
    <w:semiHidden/>
    <w:rPr>
      <w:b/>
      <w:iCs/>
      <w:color w:val="51247A" w:themeColor="accent1"/>
      <w:sz w:val="64"/>
      <w:szCs w:val="21"/>
    </w:rPr>
  </w:style>
  <w:style w:type="paragraph" w:styleId="FootnoteText">
    <w:name w:val="footnote text"/>
    <w:basedOn w:val="Normal"/>
    <w:link w:val="FootnoteTextChar"/>
    <w:uiPriority w:val="99"/>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Pr>
      <w:sz w:val="16"/>
      <w:szCs w:val="20"/>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15"/>
    <w:rPr>
      <w:color w:val="51247A" w:themeColor="followedHyperlink"/>
      <w:u w:val="single"/>
    </w:rPr>
  </w:style>
  <w:style w:type="paragraph" w:customStyle="1" w:styleId="DividerTitle">
    <w:name w:val="Divider Title"/>
    <w:basedOn w:val="Normal"/>
    <w:uiPriority w:val="19"/>
    <w:semiHidden/>
    <w:qFormat/>
    <w:pPr>
      <w:spacing w:line="216" w:lineRule="auto"/>
    </w:pPr>
    <w:rPr>
      <w:color w:val="51247A" w:themeColor="accent1"/>
      <w:sz w:val="60"/>
    </w:rPr>
  </w:style>
  <w:style w:type="paragraph" w:customStyle="1" w:styleId="SectionTitleNumbered">
    <w:name w:val="Section Title Numbered"/>
    <w:basedOn w:val="Normal"/>
    <w:uiPriority w:val="19"/>
    <w:semiHidden/>
    <w:qFormat/>
    <w:pPr>
      <w:numPr>
        <w:numId w:val="13"/>
      </w:numPr>
      <w:spacing w:before="120"/>
    </w:pPr>
    <w:rPr>
      <w:color w:val="51247A" w:themeColor="accent1"/>
      <w:sz w:val="48"/>
    </w:rPr>
  </w:style>
  <w:style w:type="numbering" w:customStyle="1" w:styleId="ListSectionTitle">
    <w:name w:val="List_SectionTitle"/>
    <w:uiPriority w:val="99"/>
    <w:pPr>
      <w:numPr>
        <w:numId w:val="12"/>
      </w:numPr>
    </w:pPr>
  </w:style>
  <w:style w:type="paragraph" w:customStyle="1" w:styleId="Sectiontext">
    <w:name w:val="Section text"/>
    <w:basedOn w:val="Normal"/>
    <w:uiPriority w:val="19"/>
    <w:semiHidden/>
    <w:qFormat/>
    <w:pPr>
      <w:spacing w:after="120" w:line="252" w:lineRule="auto"/>
      <w:ind w:right="7795"/>
    </w:pPr>
    <w:rPr>
      <w:sz w:val="18"/>
    </w:rPr>
  </w:style>
  <w:style w:type="paragraph" w:customStyle="1" w:styleId="DividerSectionTitle">
    <w:name w:val="Divider Section Title"/>
    <w:basedOn w:val="Normal"/>
    <w:uiPriority w:val="19"/>
    <w:semiHidden/>
    <w:qFormat/>
    <w:rPr>
      <w:b/>
      <w:color w:val="51247A" w:themeColor="accent1"/>
      <w:sz w:val="48"/>
    </w:rPr>
  </w:style>
  <w:style w:type="paragraph" w:customStyle="1" w:styleId="SectionNumberOnly">
    <w:name w:val="Section Number Only"/>
    <w:basedOn w:val="Normal"/>
    <w:uiPriority w:val="19"/>
    <w:semiHidden/>
    <w:qFormat/>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ackCoverDetails">
    <w:name w:val="Back Cover Details"/>
    <w:basedOn w:val="Normal"/>
    <w:uiPriority w:val="20"/>
    <w:semiHidden/>
    <w:qFormat/>
    <w:pPr>
      <w:numPr>
        <w:numId w:val="31"/>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ferenceText">
    <w:name w:val="Reference Text"/>
    <w:basedOn w:val="Normal"/>
    <w:uiPriority w:val="8"/>
    <w:qFormat/>
    <w:pPr>
      <w:spacing w:before="120" w:after="120" w:line="264" w:lineRule="auto"/>
      <w:ind w:left="425" w:hanging="425"/>
    </w:pPr>
    <w:rPr>
      <w:lang w:eastAsia="en-AU"/>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_Number1"/>
    <w:uiPriority w:val="99"/>
  </w:style>
  <w:style w:type="numbering" w:customStyle="1" w:styleId="ListAlpha1">
    <w:name w:val="List_Alpha1"/>
    <w:uiPriority w:val="99"/>
  </w:style>
  <w:style w:type="numbering" w:customStyle="1" w:styleId="ListBullet1">
    <w:name w:val="List_Bullet1"/>
    <w:uiPriority w:val="99"/>
  </w:style>
  <w:style w:type="paragraph" w:styleId="NormalWeb">
    <w:name w:val="Normal (Web)"/>
    <w:basedOn w:val="Normal"/>
    <w:uiPriority w:val="99"/>
    <w:unhideWhenUsed/>
    <w:rsid w:val="00CA14B4"/>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ListParagraph0">
    <w:name w:val="List Paragraph0"/>
    <w:uiPriority w:val="99"/>
    <w:rsid w:val="008A6658"/>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711727">
      <w:bodyDiv w:val="1"/>
      <w:marLeft w:val="0"/>
      <w:marRight w:val="0"/>
      <w:marTop w:val="0"/>
      <w:marBottom w:val="0"/>
      <w:divBdr>
        <w:top w:val="none" w:sz="0" w:space="0" w:color="auto"/>
        <w:left w:val="none" w:sz="0" w:space="0" w:color="auto"/>
        <w:bottom w:val="none" w:sz="0" w:space="0" w:color="auto"/>
        <w:right w:val="none" w:sz="0" w:space="0" w:color="auto"/>
      </w:divBdr>
    </w:div>
    <w:div w:id="16745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itial.surname@uq.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pport.my.uq.edu.au/app/library/conta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y.uq.edu.au/app/chat/chat_launch_li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a4651bfa-bb72-4ab4-ae51-81b1865a3a1d" xsi:nil="true"/>
    <IsNotebookLocked xmlns="a4651bfa-bb72-4ab4-ae51-81b1865a3a1d" xsi:nil="true"/>
    <DefaultSectionNames xmlns="a4651bfa-bb72-4ab4-ae51-81b1865a3a1d" xsi:nil="true"/>
    <Invited_Members xmlns="a4651bfa-bb72-4ab4-ae51-81b1865a3a1d" xsi:nil="true"/>
    <Members xmlns="a4651bfa-bb72-4ab4-ae51-81b1865a3a1d">
      <UserInfo>
        <DisplayName/>
        <AccountId xsi:nil="true"/>
        <AccountType/>
      </UserInfo>
    </Members>
    <Member_Groups xmlns="a4651bfa-bb72-4ab4-ae51-81b1865a3a1d">
      <UserInfo>
        <DisplayName/>
        <AccountId xsi:nil="true"/>
        <AccountType/>
      </UserInfo>
    </Member_Groups>
    <Has_Leaders_Only_SectionGroup xmlns="a4651bfa-bb72-4ab4-ae51-81b1865a3a1d" xsi:nil="true"/>
    <Distribution_Groups xmlns="a4651bfa-bb72-4ab4-ae51-81b1865a3a1d" xsi:nil="true"/>
    <Is_Collaboration_Space_Locked xmlns="a4651bfa-bb72-4ab4-ae51-81b1865a3a1d" xsi:nil="true"/>
    <CultureName xmlns="a4651bfa-bb72-4ab4-ae51-81b1865a3a1d" xsi:nil="true"/>
    <Templates xmlns="a4651bfa-bb72-4ab4-ae51-81b1865a3a1d" xsi:nil="true"/>
    <Self_Registration_Enabled xmlns="a4651bfa-bb72-4ab4-ae51-81b1865a3a1d" xsi:nil="true"/>
    <Leaders xmlns="a4651bfa-bb72-4ab4-ae51-81b1865a3a1d">
      <UserInfo>
        <DisplayName/>
        <AccountId xsi:nil="true"/>
        <AccountType/>
      </UserInfo>
    </Leaders>
    <TeamsChannelId xmlns="a4651bfa-bb72-4ab4-ae51-81b1865a3a1d" xsi:nil="true"/>
    <Math_Settings xmlns="a4651bfa-bb72-4ab4-ae51-81b1865a3a1d" xsi:nil="true"/>
    <NotebookType xmlns="a4651bfa-bb72-4ab4-ae51-81b1865a3a1d" xsi:nil="true"/>
    <AppVersion xmlns="a4651bfa-bb72-4ab4-ae51-81b1865a3a1d" xsi:nil="true"/>
    <Invited_Leaders xmlns="a4651bfa-bb72-4ab4-ae51-81b1865a3a1d" xsi:nil="true"/>
    <FolderType xmlns="a4651bfa-bb72-4ab4-ae51-81b1865a3a1d" xsi:nil="true"/>
    <Owner xmlns="a4651bfa-bb72-4ab4-ae51-81b1865a3a1d">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616867853EFA4B8F7F2D2E8488D378" ma:contentTypeVersion="32" ma:contentTypeDescription="Create a new document." ma:contentTypeScope="" ma:versionID="88428630ddc12a35ac1c312f7e4d2686">
  <xsd:schema xmlns:xsd="http://www.w3.org/2001/XMLSchema" xmlns:xs="http://www.w3.org/2001/XMLSchema" xmlns:p="http://schemas.microsoft.com/office/2006/metadata/properties" xmlns:ns3="a4651bfa-bb72-4ab4-ae51-81b1865a3a1d" xmlns:ns4="63495728-94d9-4eaa-9410-21a788b52e90" targetNamespace="http://schemas.microsoft.com/office/2006/metadata/properties" ma:root="true" ma:fieldsID="2d33ad458343af0b447780d052a67ae7" ns3:_="" ns4:_="">
    <xsd:import namespace="a4651bfa-bb72-4ab4-ae51-81b1865a3a1d"/>
    <xsd:import namespace="63495728-94d9-4eaa-9410-21a788b52e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51bfa-bb72-4ab4-ae51-81b1865a3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Leaders" ma:index="27" nillable="true" ma:displayName="Invited Leaders" ma:internalName="Invited_Leaders">
      <xsd:simpleType>
        <xsd:restriction base="dms:Note">
          <xsd:maxLength value="255"/>
        </xsd:restriction>
      </xsd:simpleType>
    </xsd:element>
    <xsd:element name="Invited_Members" ma:index="28" nillable="true" ma:displayName="Invited Members" ma:internalName="Invited_Member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Leaders_Only_SectionGroup" ma:index="30" nillable="true" ma:displayName="Has Leaders Only SectionGroup" ma:internalName="Has_Leaders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95728-94d9-4eaa-9410-21a788b52e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458A-FF8C-4209-87B9-B978064C6560}">
  <ds:schemaRefs>
    <ds:schemaRef ds:uri="http://schemas.microsoft.com/sharepoint/v3/contenttype/forms"/>
  </ds:schemaRefs>
</ds:datastoreItem>
</file>

<file path=customXml/itemProps2.xml><?xml version="1.0" encoding="utf-8"?>
<ds:datastoreItem xmlns:ds="http://schemas.openxmlformats.org/officeDocument/2006/customXml" ds:itemID="{A1380183-835F-4917-98D8-4A6BC6430EE0}">
  <ds:schemaRefs>
    <ds:schemaRef ds:uri="http://purl.org/dc/dcmitype/"/>
    <ds:schemaRef ds:uri="http://schemas.microsoft.com/office/2006/documentManagement/types"/>
    <ds:schemaRef ds:uri="http://purl.org/dc/terms/"/>
    <ds:schemaRef ds:uri="http://schemas.microsoft.com/office/2006/metadata/properties"/>
    <ds:schemaRef ds:uri="a4651bfa-bb72-4ab4-ae51-81b1865a3a1d"/>
    <ds:schemaRef ds:uri="http://schemas.microsoft.com/office/infopath/2007/PartnerControls"/>
    <ds:schemaRef ds:uri="http://purl.org/dc/elements/1.1/"/>
    <ds:schemaRef ds:uri="http://schemas.openxmlformats.org/package/2006/metadata/core-properties"/>
    <ds:schemaRef ds:uri="63495728-94d9-4eaa-9410-21a788b52e90"/>
    <ds:schemaRef ds:uri="http://www.w3.org/XML/1998/namespace"/>
  </ds:schemaRefs>
</ds:datastoreItem>
</file>

<file path=customXml/itemProps3.xml><?xml version="1.0" encoding="utf-8"?>
<ds:datastoreItem xmlns:ds="http://schemas.openxmlformats.org/officeDocument/2006/customXml" ds:itemID="{DBD14871-71AF-4082-8A74-6CE75FDFB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51bfa-bb72-4ab4-ae51-81b1865a3a1d"/>
    <ds:schemaRef ds:uri="63495728-94d9-4eaa-9410-21a788b52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95C8A-A510-4002-8438-F415C274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Delphine Gonchond</dc:creator>
  <cp:lastModifiedBy>Dom McGrath</cp:lastModifiedBy>
  <cp:revision>7</cp:revision>
  <cp:lastPrinted>2020-04-17T03:36:00Z</cp:lastPrinted>
  <dcterms:created xsi:type="dcterms:W3CDTF">2021-06-09T05:09:00Z</dcterms:created>
  <dcterms:modified xsi:type="dcterms:W3CDTF">2021-06-09T05:13:00Z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0x01010024616867853EFA4B8F7F2D2E8488D378</vt:lpwstr>
  </property>
</Properties>
</file>